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70" w:rsidRPr="002356D2" w:rsidRDefault="002D1A28" w:rsidP="00460A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2356D2">
        <w:rPr>
          <w:rFonts w:ascii="Times New Roman" w:hAnsi="Times New Roman" w:cs="Times New Roman"/>
          <w:b/>
          <w:sz w:val="24"/>
          <w:szCs w:val="24"/>
        </w:rPr>
        <w:t>Кратковременная</w:t>
      </w:r>
      <w:proofErr w:type="gramEnd"/>
      <w:r w:rsidR="00460A70" w:rsidRPr="00235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b/>
          <w:sz w:val="24"/>
          <w:szCs w:val="24"/>
        </w:rPr>
        <w:t>инфузия</w:t>
      </w:r>
      <w:proofErr w:type="spellEnd"/>
      <w:r w:rsidR="00460A70" w:rsidRPr="00235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b/>
          <w:sz w:val="24"/>
          <w:szCs w:val="24"/>
        </w:rPr>
        <w:t>эптифибатида</w:t>
      </w:r>
      <w:proofErr w:type="spellEnd"/>
      <w:r w:rsidR="00460A70" w:rsidRPr="002356D2">
        <w:rPr>
          <w:rFonts w:ascii="Times New Roman" w:hAnsi="Times New Roman" w:cs="Times New Roman"/>
          <w:b/>
          <w:sz w:val="24"/>
          <w:szCs w:val="24"/>
        </w:rPr>
        <w:t xml:space="preserve"> после успешного коронарного вмешательства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исследование BRIEF-PCI (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Кратковременная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чрескожного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коронарного вмешательства)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56D2">
        <w:rPr>
          <w:rFonts w:ascii="Times New Roman" w:hAnsi="Times New Roman" w:cs="Times New Roman"/>
          <w:sz w:val="20"/>
          <w:szCs w:val="20"/>
        </w:rPr>
        <w:t xml:space="preserve">Энтони Ю.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Фунг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Anthony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Y.</w:t>
      </w:r>
      <w:proofErr w:type="gramEnd"/>
      <w:r w:rsidRPr="002356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Fung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), MB, BS, FACC,* д-р Жаклин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Соу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Jacqueline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Saw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)*, д-р Андрей Старовойтов,* д-р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Кэмерон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Денсем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Cameron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Densem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),*</w:t>
      </w:r>
      <w:r w:rsidRPr="002356D2">
        <w:rPr>
          <w:rFonts w:ascii="Times New Roman" w:hAnsi="Times New Roman" w:cs="Times New Roman"/>
          <w:sz w:val="20"/>
          <w:szCs w:val="20"/>
        </w:rPr>
        <w:t xml:space="preserve"> Перси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Джокхи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Percy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Jokhi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</w:t>
      </w:r>
      <w:r w:rsidRPr="002356D2">
        <w:rPr>
          <w:rFonts w:ascii="Times New Roman" w:hAnsi="Times New Roman" w:cs="Times New Roman"/>
          <w:sz w:val="20"/>
          <w:szCs w:val="20"/>
        </w:rPr>
        <w:t xml:space="preserve">, 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MB, BCHIR, к.м.н.,* д-р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Саймон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Дж.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Уолш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Simon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J.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Walsh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</w:t>
      </w:r>
      <w:r w:rsidRPr="002356D2">
        <w:rPr>
          <w:rFonts w:ascii="Times New Roman" w:hAnsi="Times New Roman" w:cs="Times New Roman"/>
          <w:sz w:val="20"/>
          <w:szCs w:val="20"/>
        </w:rPr>
        <w:t>,*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 </w:t>
      </w:r>
      <w:r w:rsidRPr="002356D2">
        <w:rPr>
          <w:rFonts w:ascii="Times New Roman" w:hAnsi="Times New Roman" w:cs="Times New Roman"/>
          <w:sz w:val="20"/>
          <w:szCs w:val="20"/>
        </w:rPr>
        <w:t>Ребекка С. Фокс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Rebecca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S.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Fox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), PA, MSC</w:t>
      </w:r>
      <w:r w:rsidRPr="002356D2">
        <w:rPr>
          <w:rFonts w:ascii="Times New Roman" w:hAnsi="Times New Roman" w:cs="Times New Roman"/>
          <w:sz w:val="20"/>
          <w:szCs w:val="20"/>
        </w:rPr>
        <w:t xml:space="preserve">,* Карин Х.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Хамфрис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Karin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H.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Humphries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), MSC, MBA, DSC</w:t>
      </w:r>
      <w:r w:rsidRPr="002356D2">
        <w:rPr>
          <w:rFonts w:ascii="Times New Roman" w:hAnsi="Times New Roman" w:cs="Times New Roman"/>
          <w:sz w:val="20"/>
          <w:szCs w:val="20"/>
        </w:rPr>
        <w:t xml:space="preserve">,† 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д-р </w:t>
      </w:r>
      <w:r w:rsidRPr="002356D2">
        <w:rPr>
          <w:rFonts w:ascii="Times New Roman" w:hAnsi="Times New Roman" w:cs="Times New Roman"/>
          <w:sz w:val="20"/>
          <w:szCs w:val="20"/>
        </w:rPr>
        <w:t xml:space="preserve">Ева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Аймонг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Eve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Aymong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</w:t>
      </w:r>
      <w:r w:rsidRPr="002356D2">
        <w:rPr>
          <w:rFonts w:ascii="Times New Roman" w:hAnsi="Times New Roman" w:cs="Times New Roman"/>
          <w:sz w:val="20"/>
          <w:szCs w:val="20"/>
        </w:rPr>
        <w:t xml:space="preserve">, </w:t>
      </w:r>
      <w:r w:rsidR="00D7376C" w:rsidRPr="002356D2">
        <w:rPr>
          <w:rFonts w:ascii="Times New Roman" w:hAnsi="Times New Roman" w:cs="Times New Roman"/>
          <w:sz w:val="20"/>
          <w:szCs w:val="20"/>
        </w:rPr>
        <w:t>MSC,</w:t>
      </w:r>
      <w:r w:rsidRPr="002356D2">
        <w:rPr>
          <w:rFonts w:ascii="Times New Roman" w:hAnsi="Times New Roman" w:cs="Times New Roman"/>
          <w:sz w:val="20"/>
          <w:szCs w:val="20"/>
        </w:rPr>
        <w:t>†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 д-р </w:t>
      </w:r>
      <w:r w:rsidRPr="002356D2">
        <w:rPr>
          <w:rFonts w:ascii="Times New Roman" w:hAnsi="Times New Roman" w:cs="Times New Roman"/>
          <w:sz w:val="20"/>
          <w:szCs w:val="20"/>
        </w:rPr>
        <w:t>Дональд Р. Риччи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Donald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R.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Ricci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), FACC</w:t>
      </w:r>
      <w:r w:rsidRPr="002356D2">
        <w:rPr>
          <w:rFonts w:ascii="Times New Roman" w:hAnsi="Times New Roman" w:cs="Times New Roman"/>
          <w:sz w:val="20"/>
          <w:szCs w:val="20"/>
        </w:rPr>
        <w:t>,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* д-р Джон Г.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У</w:t>
      </w:r>
      <w:r w:rsidRPr="002356D2">
        <w:rPr>
          <w:rFonts w:ascii="Times New Roman" w:hAnsi="Times New Roman" w:cs="Times New Roman"/>
          <w:sz w:val="20"/>
          <w:szCs w:val="20"/>
        </w:rPr>
        <w:t>ебб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John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G.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Webb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</w:t>
      </w:r>
      <w:r w:rsidRPr="002356D2">
        <w:rPr>
          <w:rFonts w:ascii="Times New Roman" w:hAnsi="Times New Roman" w:cs="Times New Roman"/>
          <w:sz w:val="20"/>
          <w:szCs w:val="20"/>
        </w:rPr>
        <w:t xml:space="preserve">, FACC,† 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д-р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Яап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Н.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Хамбу</w:t>
      </w:r>
      <w:r w:rsidRPr="002356D2">
        <w:rPr>
          <w:rFonts w:ascii="Times New Roman" w:hAnsi="Times New Roman" w:cs="Times New Roman"/>
          <w:sz w:val="20"/>
          <w:szCs w:val="20"/>
        </w:rPr>
        <w:t>ргер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Jaap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N.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Hamburger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</w:t>
      </w:r>
      <w:r w:rsidRPr="002356D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к.м</w:t>
      </w:r>
      <w:proofErr w:type="gramStart"/>
      <w:r w:rsidR="00D7376C" w:rsidRPr="002356D2">
        <w:rPr>
          <w:rFonts w:ascii="Times New Roman" w:hAnsi="Times New Roman" w:cs="Times New Roman"/>
          <w:sz w:val="20"/>
          <w:szCs w:val="20"/>
        </w:rPr>
        <w:t>.н</w:t>
      </w:r>
      <w:proofErr w:type="spellEnd"/>
      <w:proofErr w:type="gramEnd"/>
      <w:r w:rsidRPr="002356D2">
        <w:rPr>
          <w:rFonts w:ascii="Times New Roman" w:hAnsi="Times New Roman" w:cs="Times New Roman"/>
          <w:sz w:val="20"/>
          <w:szCs w:val="20"/>
        </w:rPr>
        <w:t>,*</w:t>
      </w:r>
      <w:r w:rsidR="00D7376C" w:rsidRPr="002356D2">
        <w:rPr>
          <w:rFonts w:ascii="Times New Roman" w:hAnsi="Times New Roman" w:cs="Times New Roman"/>
          <w:sz w:val="20"/>
          <w:szCs w:val="20"/>
        </w:rPr>
        <w:t xml:space="preserve"> д-р Рональд Г</w:t>
      </w:r>
      <w:r w:rsidRPr="002356D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Карере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Ronald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G. 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Carere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</w:t>
      </w:r>
      <w:r w:rsidRPr="002356D2">
        <w:rPr>
          <w:rFonts w:ascii="Times New Roman" w:hAnsi="Times New Roman" w:cs="Times New Roman"/>
          <w:sz w:val="20"/>
          <w:szCs w:val="20"/>
        </w:rPr>
        <w:t xml:space="preserve">, </w:t>
      </w:r>
      <w:r w:rsidR="00D7376C" w:rsidRPr="002356D2">
        <w:rPr>
          <w:rFonts w:ascii="Times New Roman" w:hAnsi="Times New Roman" w:cs="Times New Roman"/>
          <w:sz w:val="20"/>
          <w:szCs w:val="20"/>
        </w:rPr>
        <w:t>FACC,† д-р Кристофер Э</w:t>
      </w:r>
      <w:r w:rsidRPr="002356D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Буллер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7376C" w:rsidRPr="002356D2">
        <w:rPr>
          <w:rFonts w:ascii="Times New Roman" w:hAnsi="Times New Roman" w:cs="Times New Roman"/>
          <w:sz w:val="20"/>
          <w:szCs w:val="20"/>
        </w:rPr>
        <w:t>Christopher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 xml:space="preserve"> E. </w:t>
      </w:r>
      <w:proofErr w:type="spellStart"/>
      <w:proofErr w:type="gramStart"/>
      <w:r w:rsidR="00D7376C" w:rsidRPr="002356D2">
        <w:rPr>
          <w:rFonts w:ascii="Times New Roman" w:hAnsi="Times New Roman" w:cs="Times New Roman"/>
          <w:sz w:val="20"/>
          <w:szCs w:val="20"/>
        </w:rPr>
        <w:t>Buller</w:t>
      </w:r>
      <w:proofErr w:type="spellEnd"/>
      <w:r w:rsidR="00D7376C" w:rsidRPr="002356D2">
        <w:rPr>
          <w:rFonts w:ascii="Times New Roman" w:hAnsi="Times New Roman" w:cs="Times New Roman"/>
          <w:sz w:val="20"/>
          <w:szCs w:val="20"/>
        </w:rPr>
        <w:t>)</w:t>
      </w:r>
      <w:r w:rsidRPr="002356D2">
        <w:rPr>
          <w:rFonts w:ascii="Times New Roman" w:hAnsi="Times New Roman" w:cs="Times New Roman"/>
          <w:sz w:val="20"/>
          <w:szCs w:val="20"/>
        </w:rPr>
        <w:t>, FACC*</w:t>
      </w:r>
      <w:proofErr w:type="gramEnd"/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6D2">
        <w:rPr>
          <w:rFonts w:ascii="Times New Roman" w:hAnsi="Times New Roman" w:cs="Times New Roman"/>
          <w:i/>
          <w:sz w:val="20"/>
          <w:szCs w:val="20"/>
        </w:rPr>
        <w:t>Ванкувер, Британская Колумбия, Канада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7376C" w:rsidRPr="002356D2" w:rsidTr="00D7376C">
        <w:tc>
          <w:tcPr>
            <w:tcW w:w="1980" w:type="dxa"/>
          </w:tcPr>
          <w:p w:rsidR="00D7376C" w:rsidRPr="002356D2" w:rsidRDefault="00D7376C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7365" w:type="dxa"/>
          </w:tcPr>
          <w:p w:rsidR="00D7376C" w:rsidRPr="002356D2" w:rsidRDefault="00D7376C" w:rsidP="002356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являлась оценка того, связано ли раннее прекращение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эптифибатида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F38DA" w:rsidRPr="002356D2">
              <w:rPr>
                <w:rFonts w:ascii="Times New Roman" w:hAnsi="Times New Roman" w:cs="Times New Roman"/>
                <w:sz w:val="24"/>
                <w:szCs w:val="24"/>
              </w:rPr>
              <w:t>экстренном</w:t>
            </w:r>
            <w:proofErr w:type="spellEnd"/>
            <w:r w:rsidR="009F38DA"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чрескожном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коронарном вмешательстве (ЧКВ) с более высокой частотой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перипроцедурно</w:t>
            </w:r>
            <w:r w:rsidR="009F38DA" w:rsidRPr="002356D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9F38DA"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ишемического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мионекроз</w:t>
            </w:r>
            <w:r w:rsidR="009F38DA" w:rsidRPr="002356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76C" w:rsidRPr="002356D2" w:rsidTr="00D7376C">
        <w:tc>
          <w:tcPr>
            <w:tcW w:w="1980" w:type="dxa"/>
          </w:tcPr>
          <w:p w:rsidR="00D7376C" w:rsidRPr="002356D2" w:rsidRDefault="009F38DA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7365" w:type="dxa"/>
          </w:tcPr>
          <w:p w:rsidR="00D7376C" w:rsidRPr="002356D2" w:rsidRDefault="009F38DA" w:rsidP="002356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Рекомендуем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эптифибатида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двойная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болюсная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инъекция с </w:t>
            </w:r>
            <w:proofErr w:type="gram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последующей</w:t>
            </w:r>
            <w:proofErr w:type="gram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инфузией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18 ч. Неизвестно, можно ли сократить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инфузию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осложнений ЧКВ.</w:t>
            </w:r>
          </w:p>
        </w:tc>
      </w:tr>
      <w:tr w:rsidR="00D7376C" w:rsidRPr="002356D2" w:rsidTr="00D7376C">
        <w:tc>
          <w:tcPr>
            <w:tcW w:w="1980" w:type="dxa"/>
          </w:tcPr>
          <w:p w:rsidR="00D7376C" w:rsidRPr="002356D2" w:rsidRDefault="009F38DA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7365" w:type="dxa"/>
          </w:tcPr>
          <w:p w:rsidR="00D7376C" w:rsidRPr="002356D2" w:rsidRDefault="009F38DA" w:rsidP="00F913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В исследование были включены 624 пациента со стабильной стенокардией, острым коронарным синдромом или недавно перенесенным инфарктом миокарда с подъемом сегмента ST (&gt;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48 ч), которые успешно перенесли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 и получили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эптифибатид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Пациенты были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рандомизированы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препарата в виде 18-часовой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или краткосрочной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длительностью &lt;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2 ч. Первичной конечной точкой была частота развития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перипроцедурного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мионекроза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определяемого как повышение уровня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-I &gt;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0,26 мкг/л. Вторичные конечные точки включали смерть, инфаркт миокарда, экстренную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реваскуляризацию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сосуда через 30 день и внутрибольничное серьезное кровотечение при использовании критериев для исследования REPLACE-2 (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рандомизированная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ЧКВ</w:t>
            </w:r>
            <w:proofErr w:type="gram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связанном с </w:t>
            </w:r>
            <w:r w:rsidR="00F913BC"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препаратом </w:t>
            </w:r>
            <w:proofErr w:type="spellStart"/>
            <w:r w:rsidR="00F913BC" w:rsidRPr="002356D2">
              <w:rPr>
                <w:rFonts w:ascii="Times New Roman" w:hAnsi="Times New Roman" w:cs="Times New Roman"/>
                <w:sz w:val="24"/>
                <w:szCs w:val="24"/>
              </w:rPr>
              <w:t>Ангиомакс</w:t>
            </w:r>
            <w:proofErr w:type="spellEnd"/>
            <w:r w:rsidR="00F913BC"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F913BC"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клинических</w:t>
            </w:r>
            <w:r w:rsidR="00F913BC"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13BC" w:rsidRPr="00235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7376C" w:rsidRPr="002356D2" w:rsidTr="00D7376C">
        <w:tc>
          <w:tcPr>
            <w:tcW w:w="1980" w:type="dxa"/>
          </w:tcPr>
          <w:p w:rsidR="00D7376C" w:rsidRPr="002356D2" w:rsidRDefault="00F913BC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7365" w:type="dxa"/>
          </w:tcPr>
          <w:p w:rsidR="00D7376C" w:rsidRPr="002356D2" w:rsidRDefault="00F913BC" w:rsidP="00F913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Частота развития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перипроцедурного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мионекроза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30,1% в группе &lt;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2 ч по сравнению с 28,3% в группе 18 ч (средняя разница: 1,8%; верхняя граница 95% доверительного интервала: 7,8%; p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0,012 для не меньшей эффективности). 30-дневная частота встречаемости инфаркта миокарда, смерти и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реваскуляризации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сосуда была одинаковой в обеих группах (p = НЗ). Серьезное кровотечение встречалось реже в группе &lt;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2 ч (1,0% в сравнении с 4,2%, </w:t>
            </w:r>
            <w:proofErr w:type="gram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= 0,02).</w:t>
            </w:r>
          </w:p>
        </w:tc>
      </w:tr>
      <w:tr w:rsidR="00D7376C" w:rsidRPr="002356D2" w:rsidTr="00D7376C">
        <w:tc>
          <w:tcPr>
            <w:tcW w:w="1980" w:type="dxa"/>
          </w:tcPr>
          <w:p w:rsidR="00D7376C" w:rsidRPr="002356D2" w:rsidRDefault="00F913BC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  <w:tc>
          <w:tcPr>
            <w:tcW w:w="7365" w:type="dxa"/>
          </w:tcPr>
          <w:p w:rsidR="00D7376C" w:rsidRPr="002356D2" w:rsidRDefault="00F913BC" w:rsidP="00F913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После неосложненного ЧКВ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инфузию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эптифибатида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можно безопасно сократить до &lt;</w:t>
            </w:r>
            <w:r w:rsid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2 ч. Она не уступает стандартной 18-часовой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в предотвращении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ишемичного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исхода, и она 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быть связана с меньшим числом серьезных кровотечений. (</w:t>
            </w:r>
            <w:proofErr w:type="gram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Кратковременная</w:t>
            </w:r>
            <w:proofErr w:type="gram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инфузия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эптифибатида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чрескожного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коронарного вмешательства [BRIEF PCI]; NCT00111566) (J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Cardiol</w:t>
            </w:r>
            <w:proofErr w:type="spellEnd"/>
            <w:r w:rsidRPr="002356D2">
              <w:rPr>
                <w:rFonts w:ascii="Times New Roman" w:hAnsi="Times New Roman" w:cs="Times New Roman"/>
                <w:sz w:val="24"/>
                <w:szCs w:val="24"/>
              </w:rPr>
              <w:t xml:space="preserve"> 2009;53:837–45) © 2009 Фонд Американского кардиологического колледжа</w:t>
            </w:r>
          </w:p>
        </w:tc>
      </w:tr>
    </w:tbl>
    <w:p w:rsidR="00F913BC" w:rsidRPr="002356D2" w:rsidRDefault="0050495D" w:rsidP="00F913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lastRenderedPageBreak/>
        <w:t>Сокращения и акронимы</w:t>
      </w:r>
    </w:p>
    <w:p w:rsidR="0050495D" w:rsidRPr="002356D2" w:rsidRDefault="0050495D" w:rsidP="00F913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ОКС = острый коронарный синдром</w:t>
      </w:r>
    </w:p>
    <w:p w:rsidR="0050495D" w:rsidRPr="002356D2" w:rsidRDefault="0050495D" w:rsidP="00F913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КФК-МВ =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креатининкиназа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миокардиального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типа</w:t>
      </w:r>
    </w:p>
    <w:p w:rsidR="0050495D" w:rsidRPr="002356D2" w:rsidRDefault="0050495D" w:rsidP="00F913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ГП = гликопротеин</w:t>
      </w:r>
    </w:p>
    <w:p w:rsidR="0050495D" w:rsidRPr="002356D2" w:rsidRDefault="0050495D" w:rsidP="00F913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ИМ = инфаркт миокарда</w:t>
      </w:r>
    </w:p>
    <w:p w:rsidR="0050495D" w:rsidRPr="002356D2" w:rsidRDefault="0050495D" w:rsidP="00F913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NHLBI = Национальные институт исследований сердца, легких и крови</w:t>
      </w:r>
    </w:p>
    <w:p w:rsidR="0050495D" w:rsidRPr="002356D2" w:rsidRDefault="0050495D" w:rsidP="00F913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ЧКВ =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чрескожное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коронарное вмешательство</w:t>
      </w:r>
    </w:p>
    <w:p w:rsidR="00460A70" w:rsidRPr="002356D2" w:rsidRDefault="00F913BC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Ингибиторы гликопротеина (ГП)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представляют собой мощные антагонисты агрегации тромбоцитов с </w:t>
      </w:r>
      <w:r w:rsidR="00460A70" w:rsidRPr="002356D2">
        <w:rPr>
          <w:rFonts w:ascii="Times New Roman" w:hAnsi="Times New Roman" w:cs="Times New Roman"/>
          <w:sz w:val="24"/>
          <w:szCs w:val="24"/>
        </w:rPr>
        <w:t>доказанны</w:t>
      </w:r>
      <w:r w:rsidRPr="002356D2">
        <w:rPr>
          <w:rFonts w:ascii="Times New Roman" w:hAnsi="Times New Roman" w:cs="Times New Roman"/>
          <w:sz w:val="24"/>
          <w:szCs w:val="24"/>
        </w:rPr>
        <w:t xml:space="preserve">м преимуществом в </w:t>
      </w:r>
      <w:r w:rsidR="00460A70" w:rsidRPr="002356D2">
        <w:rPr>
          <w:rFonts w:ascii="Times New Roman" w:hAnsi="Times New Roman" w:cs="Times New Roman"/>
          <w:sz w:val="24"/>
          <w:szCs w:val="24"/>
        </w:rPr>
        <w:t>профилактик</w:t>
      </w:r>
      <w:r w:rsidRPr="002356D2">
        <w:rPr>
          <w:rFonts w:ascii="Times New Roman" w:hAnsi="Times New Roman" w:cs="Times New Roman"/>
          <w:sz w:val="24"/>
          <w:szCs w:val="24"/>
        </w:rPr>
        <w:t>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перипроцедурных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ишемических осложнений после ЧКВ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стентированием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или без него (1-3). Эффективность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08"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, широко 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применяемого </w:t>
      </w:r>
      <w:r w:rsidR="00460A70" w:rsidRPr="002356D2">
        <w:rPr>
          <w:rFonts w:ascii="Times New Roman" w:hAnsi="Times New Roman" w:cs="Times New Roman"/>
          <w:sz w:val="24"/>
          <w:szCs w:val="24"/>
        </w:rPr>
        <w:t>цикл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ического </w:t>
      </w:r>
      <w:proofErr w:type="spellStart"/>
      <w:r w:rsidR="00053208" w:rsidRPr="002356D2">
        <w:rPr>
          <w:rFonts w:ascii="Times New Roman" w:hAnsi="Times New Roman" w:cs="Times New Roman"/>
          <w:sz w:val="24"/>
          <w:szCs w:val="24"/>
        </w:rPr>
        <w:t>гептапептида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>, принадлежащ</w:t>
      </w:r>
      <w:r w:rsidR="00053208" w:rsidRPr="002356D2">
        <w:rPr>
          <w:rFonts w:ascii="Times New Roman" w:hAnsi="Times New Roman" w:cs="Times New Roman"/>
          <w:sz w:val="24"/>
          <w:szCs w:val="24"/>
        </w:rPr>
        <w:t>его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к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это</w:t>
      </w:r>
      <w:r w:rsidR="00053208" w:rsidRPr="002356D2">
        <w:rPr>
          <w:rFonts w:ascii="Times New Roman" w:hAnsi="Times New Roman" w:cs="Times New Roman"/>
          <w:sz w:val="24"/>
          <w:szCs w:val="24"/>
        </w:rPr>
        <w:t>му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53208" w:rsidRPr="002356D2">
        <w:rPr>
          <w:rFonts w:ascii="Times New Roman" w:hAnsi="Times New Roman" w:cs="Times New Roman"/>
          <w:sz w:val="24"/>
          <w:szCs w:val="24"/>
        </w:rPr>
        <w:t>у</w:t>
      </w:r>
      <w:r w:rsidR="00460A70" w:rsidRPr="002356D2">
        <w:rPr>
          <w:rFonts w:ascii="Times New Roman" w:hAnsi="Times New Roman" w:cs="Times New Roman"/>
          <w:sz w:val="24"/>
          <w:szCs w:val="24"/>
        </w:rPr>
        <w:t>, был</w:t>
      </w:r>
      <w:r w:rsidR="00053208" w:rsidRPr="002356D2">
        <w:rPr>
          <w:rFonts w:ascii="Times New Roman" w:hAnsi="Times New Roman" w:cs="Times New Roman"/>
          <w:sz w:val="24"/>
          <w:szCs w:val="24"/>
        </w:rPr>
        <w:t>а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053208" w:rsidRPr="002356D2">
        <w:rPr>
          <w:rFonts w:ascii="Times New Roman" w:hAnsi="Times New Roman" w:cs="Times New Roman"/>
          <w:sz w:val="24"/>
          <w:szCs w:val="24"/>
        </w:rPr>
        <w:t>а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в плацебо-контролируемом,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рандомизированном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исследовании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ESPRIT (усиленное подавление 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рецептора </w:t>
      </w:r>
      <w:r w:rsidR="00460A70" w:rsidRPr="002356D2">
        <w:rPr>
          <w:rFonts w:ascii="Times New Roman" w:hAnsi="Times New Roman" w:cs="Times New Roman"/>
          <w:sz w:val="24"/>
          <w:szCs w:val="24"/>
        </w:rPr>
        <w:t>тромбоцитов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08"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="00053208"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3208"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053208" w:rsidRPr="002356D2">
        <w:rPr>
          <w:rFonts w:ascii="Times New Roman" w:hAnsi="Times New Roman" w:cs="Times New Roman"/>
          <w:sz w:val="24"/>
          <w:szCs w:val="24"/>
        </w:rPr>
        <w:t xml:space="preserve"> при терапии </w:t>
      </w:r>
      <w:proofErr w:type="spellStart"/>
      <w:r w:rsidR="00053208" w:rsidRPr="002356D2">
        <w:rPr>
          <w:rFonts w:ascii="Times New Roman" w:hAnsi="Times New Roman" w:cs="Times New Roman"/>
          <w:sz w:val="24"/>
          <w:szCs w:val="24"/>
        </w:rPr>
        <w:t>интегрилином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) (4,5). </w:t>
      </w:r>
      <w:proofErr w:type="gramStart"/>
      <w:r w:rsidR="00460A70" w:rsidRPr="002356D2">
        <w:rPr>
          <w:rFonts w:ascii="Times New Roman" w:hAnsi="Times New Roman" w:cs="Times New Roman"/>
          <w:sz w:val="24"/>
          <w:szCs w:val="24"/>
        </w:rPr>
        <w:t>В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исследовании ESPRIT, 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высокие дозы </w:t>
      </w:r>
      <w:proofErr w:type="spellStart"/>
      <w:r w:rsidR="00053208"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="00053208" w:rsidRPr="002356D2">
        <w:rPr>
          <w:rFonts w:ascii="Times New Roman" w:hAnsi="Times New Roman" w:cs="Times New Roman"/>
          <w:sz w:val="24"/>
          <w:szCs w:val="24"/>
        </w:rPr>
        <w:t xml:space="preserve"> вводили путем </w:t>
      </w:r>
      <w:r w:rsidR="00460A70" w:rsidRPr="002356D2">
        <w:rPr>
          <w:rFonts w:ascii="Times New Roman" w:hAnsi="Times New Roman" w:cs="Times New Roman"/>
          <w:sz w:val="24"/>
          <w:szCs w:val="24"/>
        </w:rPr>
        <w:t>2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08" w:rsidRPr="002356D2">
        <w:rPr>
          <w:rFonts w:ascii="Times New Roman" w:hAnsi="Times New Roman" w:cs="Times New Roman"/>
          <w:sz w:val="24"/>
          <w:szCs w:val="24"/>
        </w:rPr>
        <w:t>болюсных</w:t>
      </w:r>
      <w:proofErr w:type="spellEnd"/>
      <w:r w:rsidR="00053208" w:rsidRPr="002356D2">
        <w:rPr>
          <w:rFonts w:ascii="Times New Roman" w:hAnsi="Times New Roman" w:cs="Times New Roman"/>
          <w:sz w:val="24"/>
          <w:szCs w:val="24"/>
        </w:rPr>
        <w:t xml:space="preserve"> инъекцией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053208" w:rsidRPr="002356D2">
        <w:rPr>
          <w:rFonts w:ascii="Times New Roman" w:hAnsi="Times New Roman" w:cs="Times New Roman"/>
          <w:sz w:val="24"/>
          <w:szCs w:val="24"/>
        </w:rPr>
        <w:t>ЧКВ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(180 </w:t>
      </w:r>
      <w:r w:rsidR="00053208" w:rsidRPr="002356D2">
        <w:rPr>
          <w:rFonts w:ascii="Times New Roman" w:hAnsi="Times New Roman" w:cs="Times New Roman"/>
          <w:sz w:val="24"/>
          <w:szCs w:val="24"/>
        </w:rPr>
        <w:t>мк</w:t>
      </w:r>
      <w:r w:rsidR="00460A70" w:rsidRPr="002356D2">
        <w:rPr>
          <w:rFonts w:ascii="Times New Roman" w:hAnsi="Times New Roman" w:cs="Times New Roman"/>
          <w:sz w:val="24"/>
          <w:szCs w:val="24"/>
        </w:rPr>
        <w:t>г/кг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с интервалом между введениями </w:t>
      </w:r>
      <w:r w:rsidR="00460A70" w:rsidRPr="002356D2">
        <w:rPr>
          <w:rFonts w:ascii="Times New Roman" w:hAnsi="Times New Roman" w:cs="Times New Roman"/>
          <w:sz w:val="24"/>
          <w:szCs w:val="24"/>
        </w:rPr>
        <w:t>10 мин</w:t>
      </w:r>
      <w:r w:rsidR="00053208" w:rsidRPr="002356D2">
        <w:rPr>
          <w:rFonts w:ascii="Times New Roman" w:hAnsi="Times New Roman" w:cs="Times New Roman"/>
          <w:sz w:val="24"/>
          <w:szCs w:val="24"/>
        </w:rPr>
        <w:t>ут</w:t>
      </w:r>
      <w:r w:rsidR="00460A70" w:rsidRPr="002356D2">
        <w:rPr>
          <w:rFonts w:ascii="Times New Roman" w:hAnsi="Times New Roman" w:cs="Times New Roman"/>
          <w:sz w:val="24"/>
          <w:szCs w:val="24"/>
        </w:rPr>
        <w:t>)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с последующей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длительной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инфузи</w:t>
      </w:r>
      <w:r w:rsidR="00053208" w:rsidRPr="002356D2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2,0 </w:t>
      </w:r>
      <w:r w:rsidR="00053208" w:rsidRPr="002356D2">
        <w:rPr>
          <w:rFonts w:ascii="Times New Roman" w:hAnsi="Times New Roman" w:cs="Times New Roman"/>
          <w:sz w:val="24"/>
          <w:szCs w:val="24"/>
        </w:rPr>
        <w:t>мк</w:t>
      </w:r>
      <w:r w:rsidR="00460A70" w:rsidRPr="002356D2">
        <w:rPr>
          <w:rFonts w:ascii="Times New Roman" w:hAnsi="Times New Roman" w:cs="Times New Roman"/>
          <w:sz w:val="24"/>
          <w:szCs w:val="24"/>
        </w:rPr>
        <w:t>г/кг/мин в течение 18-24 ч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после ЧКВ привело к 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снижению на </w:t>
      </w:r>
      <w:r w:rsidR="00460A70" w:rsidRPr="002356D2">
        <w:rPr>
          <w:rFonts w:ascii="Times New Roman" w:hAnsi="Times New Roman" w:cs="Times New Roman"/>
          <w:sz w:val="24"/>
          <w:szCs w:val="24"/>
        </w:rPr>
        <w:t>35%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460A70" w:rsidRPr="002356D2">
        <w:rPr>
          <w:rFonts w:ascii="Times New Roman" w:hAnsi="Times New Roman" w:cs="Times New Roman"/>
          <w:sz w:val="24"/>
          <w:szCs w:val="24"/>
        </w:rPr>
        <w:t>смерт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ей </w:t>
      </w:r>
      <w:r w:rsidR="00460A70" w:rsidRPr="002356D2">
        <w:rPr>
          <w:rFonts w:ascii="Times New Roman" w:hAnsi="Times New Roman" w:cs="Times New Roman"/>
          <w:sz w:val="24"/>
          <w:szCs w:val="24"/>
        </w:rPr>
        <w:t>или инфаркта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миокарда (</w:t>
      </w:r>
      <w:r w:rsidR="00053208" w:rsidRPr="002356D2">
        <w:rPr>
          <w:rFonts w:ascii="Times New Roman" w:hAnsi="Times New Roman" w:cs="Times New Roman"/>
          <w:sz w:val="24"/>
          <w:szCs w:val="24"/>
        </w:rPr>
        <w:t>ИМ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) через 30 дней, 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что приводит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к 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досрочному </w:t>
      </w:r>
      <w:r w:rsidR="00460A70" w:rsidRPr="002356D2">
        <w:rPr>
          <w:rFonts w:ascii="Times New Roman" w:hAnsi="Times New Roman" w:cs="Times New Roman"/>
          <w:sz w:val="24"/>
          <w:szCs w:val="24"/>
        </w:rPr>
        <w:t>прекращению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460A70" w:rsidRPr="002356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Хотя 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460A70" w:rsidRPr="002356D2">
        <w:rPr>
          <w:rFonts w:ascii="Times New Roman" w:hAnsi="Times New Roman" w:cs="Times New Roman"/>
          <w:sz w:val="24"/>
          <w:szCs w:val="24"/>
        </w:rPr>
        <w:t>этот режим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460A70" w:rsidRPr="002356D2">
        <w:rPr>
          <w:rFonts w:ascii="Times New Roman" w:hAnsi="Times New Roman" w:cs="Times New Roman"/>
          <w:sz w:val="24"/>
          <w:szCs w:val="24"/>
        </w:rPr>
        <w:t>рекоменд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ованную стандартную схему лечения, в исследовании не различали </w:t>
      </w:r>
      <w:r w:rsidR="00460A70" w:rsidRPr="002356D2">
        <w:rPr>
          <w:rFonts w:ascii="Times New Roman" w:hAnsi="Times New Roman" w:cs="Times New Roman"/>
          <w:sz w:val="24"/>
          <w:szCs w:val="24"/>
        </w:rPr>
        <w:t>вклад</w:t>
      </w:r>
      <w:r w:rsidR="00053208" w:rsidRPr="002356D2">
        <w:rPr>
          <w:rFonts w:ascii="Times New Roman" w:hAnsi="Times New Roman" w:cs="Times New Roman"/>
          <w:sz w:val="24"/>
          <w:szCs w:val="24"/>
        </w:rPr>
        <w:t xml:space="preserve">, внесенный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бол</w:t>
      </w:r>
      <w:r w:rsidR="00053208" w:rsidRPr="002356D2">
        <w:rPr>
          <w:rFonts w:ascii="Times New Roman" w:hAnsi="Times New Roman" w:cs="Times New Roman"/>
          <w:sz w:val="24"/>
          <w:szCs w:val="24"/>
        </w:rPr>
        <w:t>юсными</w:t>
      </w:r>
      <w:proofErr w:type="spellEnd"/>
      <w:r w:rsidR="00053208" w:rsidRPr="002356D2">
        <w:rPr>
          <w:rFonts w:ascii="Times New Roman" w:hAnsi="Times New Roman" w:cs="Times New Roman"/>
          <w:sz w:val="24"/>
          <w:szCs w:val="24"/>
        </w:rPr>
        <w:t xml:space="preserve"> инъекциями, в сравнении </w:t>
      </w:r>
      <w:proofErr w:type="gramStart"/>
      <w:r w:rsidR="00053208" w:rsidRPr="002356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53208" w:rsidRPr="002356D2">
        <w:rPr>
          <w:rFonts w:ascii="Times New Roman" w:hAnsi="Times New Roman" w:cs="Times New Roman"/>
          <w:sz w:val="24"/>
          <w:szCs w:val="24"/>
        </w:rPr>
        <w:t xml:space="preserve"> расширенной 18- и 24-часовой </w:t>
      </w:r>
      <w:proofErr w:type="spellStart"/>
      <w:r w:rsidR="00053208" w:rsidRPr="002356D2">
        <w:rPr>
          <w:rFonts w:ascii="Times New Roman" w:hAnsi="Times New Roman" w:cs="Times New Roman"/>
          <w:sz w:val="24"/>
          <w:szCs w:val="24"/>
        </w:rPr>
        <w:t>инфузией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>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длительных </w:t>
      </w:r>
      <w:proofErr w:type="spellStart"/>
      <w:r w:rsidR="00C948C5" w:rsidRPr="002356D2"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 w:rsidR="00C948C5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планового </w:t>
      </w:r>
      <w:r w:rsidRPr="002356D2">
        <w:rPr>
          <w:rFonts w:ascii="Times New Roman" w:hAnsi="Times New Roman" w:cs="Times New Roman"/>
          <w:sz w:val="24"/>
          <w:szCs w:val="24"/>
        </w:rPr>
        <w:t>и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C5" w:rsidRPr="002356D2">
        <w:rPr>
          <w:rFonts w:ascii="Times New Roman" w:hAnsi="Times New Roman" w:cs="Times New Roman"/>
          <w:sz w:val="24"/>
          <w:szCs w:val="24"/>
        </w:rPr>
        <w:t>ангиографически</w:t>
      </w:r>
      <w:proofErr w:type="spellEnd"/>
      <w:r w:rsidR="00C948C5" w:rsidRPr="002356D2">
        <w:rPr>
          <w:rFonts w:ascii="Times New Roman" w:hAnsi="Times New Roman" w:cs="Times New Roman"/>
          <w:sz w:val="24"/>
          <w:szCs w:val="24"/>
        </w:rPr>
        <w:t xml:space="preserve"> успешного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ЧКВ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име</w:t>
      </w:r>
      <w:r w:rsidR="00C948C5" w:rsidRPr="002356D2">
        <w:rPr>
          <w:rFonts w:ascii="Times New Roman" w:hAnsi="Times New Roman" w:cs="Times New Roman"/>
          <w:sz w:val="24"/>
          <w:szCs w:val="24"/>
        </w:rPr>
        <w:t>е</w:t>
      </w:r>
      <w:r w:rsidRPr="002356D2">
        <w:rPr>
          <w:rFonts w:ascii="Times New Roman" w:hAnsi="Times New Roman" w:cs="Times New Roman"/>
          <w:sz w:val="24"/>
          <w:szCs w:val="24"/>
        </w:rPr>
        <w:t>т несколько потенциальных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недостатков. Продолжительная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непрекращающ</w:t>
      </w:r>
      <w:r w:rsidR="00C948C5" w:rsidRPr="002356D2">
        <w:rPr>
          <w:rFonts w:ascii="Times New Roman" w:hAnsi="Times New Roman" w:cs="Times New Roman"/>
          <w:sz w:val="24"/>
          <w:szCs w:val="24"/>
        </w:rPr>
        <w:t>ая</w:t>
      </w:r>
      <w:r w:rsidRPr="002356D2">
        <w:rPr>
          <w:rFonts w:ascii="Times New Roman" w:hAnsi="Times New Roman" w:cs="Times New Roman"/>
          <w:sz w:val="24"/>
          <w:szCs w:val="24"/>
        </w:rPr>
        <w:t>ся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экспозиция м</w:t>
      </w:r>
      <w:r w:rsidRPr="002356D2">
        <w:rPr>
          <w:rFonts w:ascii="Times New Roman" w:hAnsi="Times New Roman" w:cs="Times New Roman"/>
          <w:sz w:val="24"/>
          <w:szCs w:val="24"/>
        </w:rPr>
        <w:t>ожет увеличить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число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кровотечени</w:t>
      </w:r>
      <w:r w:rsidR="00C948C5" w:rsidRPr="002356D2">
        <w:rPr>
          <w:rFonts w:ascii="Times New Roman" w:hAnsi="Times New Roman" w:cs="Times New Roman"/>
          <w:sz w:val="24"/>
          <w:szCs w:val="24"/>
        </w:rPr>
        <w:t>й</w:t>
      </w:r>
      <w:r w:rsidRPr="002356D2">
        <w:rPr>
          <w:rFonts w:ascii="Times New Roman" w:hAnsi="Times New Roman" w:cs="Times New Roman"/>
          <w:sz w:val="24"/>
          <w:szCs w:val="24"/>
        </w:rPr>
        <w:t>, особенно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, в ранние сроки после удаления </w:t>
      </w:r>
      <w:r w:rsidRPr="002356D2">
        <w:rPr>
          <w:rFonts w:ascii="Times New Roman" w:hAnsi="Times New Roman" w:cs="Times New Roman"/>
          <w:sz w:val="24"/>
          <w:szCs w:val="24"/>
        </w:rPr>
        <w:t xml:space="preserve">артериальной оболочки. Действительно,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</w:t>
      </w:r>
      <w:proofErr w:type="spellEnd"/>
      <w:r w:rsidR="00C948C5" w:rsidRPr="002356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948C5" w:rsidRPr="002356D2">
        <w:rPr>
          <w:rFonts w:ascii="Times New Roman" w:hAnsi="Times New Roman" w:cs="Times New Roman"/>
          <w:sz w:val="24"/>
          <w:szCs w:val="24"/>
        </w:rPr>
        <w:t>вводимый</w:t>
      </w:r>
      <w:proofErr w:type="gramEnd"/>
      <w:r w:rsidR="00C948C5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таким образом, увеличивает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число </w:t>
      </w:r>
      <w:r w:rsidRPr="002356D2">
        <w:rPr>
          <w:rFonts w:ascii="Times New Roman" w:hAnsi="Times New Roman" w:cs="Times New Roman"/>
          <w:sz w:val="24"/>
          <w:szCs w:val="24"/>
        </w:rPr>
        <w:t>кровотечени</w:t>
      </w:r>
      <w:r w:rsidR="00C948C5" w:rsidRPr="002356D2">
        <w:rPr>
          <w:rFonts w:ascii="Times New Roman" w:hAnsi="Times New Roman" w:cs="Times New Roman"/>
          <w:sz w:val="24"/>
          <w:szCs w:val="24"/>
        </w:rPr>
        <w:t>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по сравнению с гепарином или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C5" w:rsidRPr="002356D2">
        <w:rPr>
          <w:rFonts w:ascii="Times New Roman" w:hAnsi="Times New Roman" w:cs="Times New Roman"/>
          <w:sz w:val="24"/>
          <w:szCs w:val="24"/>
        </w:rPr>
        <w:t>монотерапией</w:t>
      </w:r>
      <w:proofErr w:type="spellEnd"/>
      <w:r w:rsidR="00C948C5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бивалирудин</w:t>
      </w:r>
      <w:r w:rsidR="00C948C5" w:rsidRPr="002356D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C948C5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(4-6).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продолжительность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ю 18 ч также обязывают к </w:t>
      </w:r>
      <w:r w:rsidRPr="002356D2">
        <w:rPr>
          <w:rFonts w:ascii="Times New Roman" w:hAnsi="Times New Roman" w:cs="Times New Roman"/>
          <w:sz w:val="24"/>
          <w:szCs w:val="24"/>
        </w:rPr>
        <w:t>госпитализации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на одну ночь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после ЧКВ и могут вызвать практические вопросы, связанные с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внутрибольничным перемещением после ЧКВ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Клинический опыт показывае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т, что </w:t>
      </w:r>
      <w:proofErr w:type="spellStart"/>
      <w:r w:rsidR="00C948C5" w:rsidRPr="002356D2">
        <w:rPr>
          <w:rFonts w:ascii="Times New Roman" w:hAnsi="Times New Roman" w:cs="Times New Roman"/>
          <w:sz w:val="24"/>
          <w:szCs w:val="24"/>
        </w:rPr>
        <w:t>интервенциониные</w:t>
      </w:r>
      <w:proofErr w:type="spellEnd"/>
      <w:r w:rsidR="00C948C5" w:rsidRPr="002356D2">
        <w:rPr>
          <w:rFonts w:ascii="Times New Roman" w:hAnsi="Times New Roman" w:cs="Times New Roman"/>
          <w:sz w:val="24"/>
          <w:szCs w:val="24"/>
        </w:rPr>
        <w:t xml:space="preserve"> кардиологи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точно определить </w:t>
      </w:r>
      <w:r w:rsidR="00C948C5" w:rsidRPr="002356D2">
        <w:rPr>
          <w:rFonts w:ascii="Times New Roman" w:hAnsi="Times New Roman" w:cs="Times New Roman"/>
          <w:sz w:val="24"/>
          <w:szCs w:val="24"/>
        </w:rPr>
        <w:t>пациентов с низким риском ранних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ишеми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ческих </w:t>
      </w:r>
      <w:r w:rsidRPr="002356D2">
        <w:rPr>
          <w:rFonts w:ascii="Times New Roman" w:hAnsi="Times New Roman" w:cs="Times New Roman"/>
          <w:sz w:val="24"/>
          <w:szCs w:val="24"/>
        </w:rPr>
        <w:t>осложнени</w:t>
      </w:r>
      <w:r w:rsidR="00C948C5" w:rsidRPr="002356D2">
        <w:rPr>
          <w:rFonts w:ascii="Times New Roman" w:hAnsi="Times New Roman" w:cs="Times New Roman"/>
          <w:sz w:val="24"/>
          <w:szCs w:val="24"/>
        </w:rPr>
        <w:t xml:space="preserve">й после </w:t>
      </w:r>
      <w:r w:rsidRPr="002356D2">
        <w:rPr>
          <w:rFonts w:ascii="Times New Roman" w:hAnsi="Times New Roman" w:cs="Times New Roman"/>
          <w:sz w:val="24"/>
          <w:szCs w:val="24"/>
        </w:rPr>
        <w:t>завершени</w:t>
      </w:r>
      <w:r w:rsidR="00C948C5" w:rsidRPr="002356D2">
        <w:rPr>
          <w:rFonts w:ascii="Times New Roman" w:hAnsi="Times New Roman" w:cs="Times New Roman"/>
          <w:sz w:val="24"/>
          <w:szCs w:val="24"/>
        </w:rPr>
        <w:t>я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процедур ЧКВ (7-10).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Выдвинута гипотеза о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 том, что нет необходимости </w:t>
      </w:r>
      <w:proofErr w:type="gramStart"/>
      <w:r w:rsidR="00BD3EA9" w:rsidRPr="002356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длительной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="00BD3EA9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у таких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 пациентов с целью </w:t>
      </w:r>
      <w:r w:rsidRPr="002356D2">
        <w:rPr>
          <w:rFonts w:ascii="Times New Roman" w:hAnsi="Times New Roman" w:cs="Times New Roman"/>
          <w:sz w:val="24"/>
          <w:szCs w:val="24"/>
        </w:rPr>
        <w:t>профилактик</w:t>
      </w:r>
      <w:r w:rsidR="00BD3EA9" w:rsidRPr="002356D2">
        <w:rPr>
          <w:rFonts w:ascii="Times New Roman" w:hAnsi="Times New Roman" w:cs="Times New Roman"/>
          <w:sz w:val="24"/>
          <w:szCs w:val="24"/>
        </w:rPr>
        <w:t>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ишеми</w:t>
      </w:r>
      <w:r w:rsidR="00BD3EA9" w:rsidRPr="002356D2">
        <w:rPr>
          <w:rFonts w:ascii="Times New Roman" w:hAnsi="Times New Roman" w:cs="Times New Roman"/>
          <w:sz w:val="24"/>
          <w:szCs w:val="24"/>
        </w:rPr>
        <w:t>ческих о</w:t>
      </w:r>
      <w:r w:rsidRPr="002356D2">
        <w:rPr>
          <w:rFonts w:ascii="Times New Roman" w:hAnsi="Times New Roman" w:cs="Times New Roman"/>
          <w:sz w:val="24"/>
          <w:szCs w:val="24"/>
        </w:rPr>
        <w:t>сложнени</w:t>
      </w:r>
      <w:r w:rsidR="00BD3EA9" w:rsidRPr="002356D2">
        <w:rPr>
          <w:rFonts w:ascii="Times New Roman" w:hAnsi="Times New Roman" w:cs="Times New Roman"/>
          <w:sz w:val="24"/>
          <w:szCs w:val="24"/>
        </w:rPr>
        <w:t>й</w:t>
      </w:r>
      <w:r w:rsidRPr="002356D2">
        <w:rPr>
          <w:rFonts w:ascii="Times New Roman" w:hAnsi="Times New Roman" w:cs="Times New Roman"/>
          <w:sz w:val="24"/>
          <w:szCs w:val="24"/>
        </w:rPr>
        <w:t>, и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 она може</w:t>
      </w:r>
      <w:r w:rsidRPr="002356D2">
        <w:rPr>
          <w:rFonts w:ascii="Times New Roman" w:hAnsi="Times New Roman" w:cs="Times New Roman"/>
          <w:sz w:val="24"/>
          <w:szCs w:val="24"/>
        </w:rPr>
        <w:t xml:space="preserve">т </w:t>
      </w:r>
      <w:r w:rsidR="00BD3EA9" w:rsidRPr="002356D2">
        <w:rPr>
          <w:rFonts w:ascii="Times New Roman" w:hAnsi="Times New Roman" w:cs="Times New Roman"/>
          <w:sz w:val="24"/>
          <w:szCs w:val="24"/>
        </w:rPr>
        <w:t>при</w:t>
      </w:r>
      <w:r w:rsidRPr="002356D2">
        <w:rPr>
          <w:rFonts w:ascii="Times New Roman" w:hAnsi="Times New Roman" w:cs="Times New Roman"/>
          <w:sz w:val="24"/>
          <w:szCs w:val="24"/>
        </w:rPr>
        <w:t>вести к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 повышению числа </w:t>
      </w:r>
      <w:r w:rsidRPr="002356D2">
        <w:rPr>
          <w:rFonts w:ascii="Times New Roman" w:hAnsi="Times New Roman" w:cs="Times New Roman"/>
          <w:sz w:val="24"/>
          <w:szCs w:val="24"/>
        </w:rPr>
        <w:t>кровотечени</w:t>
      </w:r>
      <w:r w:rsidR="00BD3EA9" w:rsidRPr="002356D2">
        <w:rPr>
          <w:rFonts w:ascii="Times New Roman" w:hAnsi="Times New Roman" w:cs="Times New Roman"/>
          <w:sz w:val="24"/>
          <w:szCs w:val="24"/>
        </w:rPr>
        <w:t>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 объема затрат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Поэтому мы провели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сравнение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 краткосрочных и длительных </w:t>
      </w:r>
      <w:proofErr w:type="spellStart"/>
      <w:r w:rsidR="00BD3EA9" w:rsidRPr="002356D2"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 w:rsidR="00BD3EA9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ангиографически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успешны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BD3EA9" w:rsidRPr="002356D2">
        <w:rPr>
          <w:rFonts w:ascii="Times New Roman" w:hAnsi="Times New Roman" w:cs="Times New Roman"/>
          <w:sz w:val="24"/>
          <w:szCs w:val="24"/>
        </w:rPr>
        <w:t>неэкстренных</w:t>
      </w:r>
      <w:proofErr w:type="spellEnd"/>
      <w:r w:rsidR="00BD3EA9" w:rsidRPr="002356D2">
        <w:rPr>
          <w:rFonts w:ascii="Times New Roman" w:hAnsi="Times New Roman" w:cs="Times New Roman"/>
          <w:sz w:val="24"/>
          <w:szCs w:val="24"/>
        </w:rPr>
        <w:t xml:space="preserve"> процедур ЧКВ с использованием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стентов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Методы</w:t>
      </w:r>
    </w:p>
    <w:p w:rsidR="00460A70" w:rsidRPr="002356D2" w:rsidRDefault="00BD3EA9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Исследование BRIEF-PCI (Кратковременная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чрескожного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коронарного вмешательства) представляло собой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, двойное слепое, </w:t>
      </w:r>
      <w:r w:rsidR="00460A70" w:rsidRPr="002356D2">
        <w:rPr>
          <w:rFonts w:ascii="Times New Roman" w:hAnsi="Times New Roman" w:cs="Times New Roman"/>
          <w:sz w:val="24"/>
          <w:szCs w:val="24"/>
        </w:rPr>
        <w:t>контролируем</w:t>
      </w:r>
      <w:r w:rsidRPr="002356D2">
        <w:rPr>
          <w:rFonts w:ascii="Times New Roman" w:hAnsi="Times New Roman" w:cs="Times New Roman"/>
          <w:sz w:val="24"/>
          <w:szCs w:val="24"/>
        </w:rPr>
        <w:t xml:space="preserve">ое исследование с целью сравнения краткосрочной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2356D2">
        <w:rPr>
          <w:rFonts w:ascii="Times New Roman" w:hAnsi="Times New Roman" w:cs="Times New Roman"/>
          <w:sz w:val="24"/>
          <w:szCs w:val="24"/>
        </w:rPr>
        <w:t>группа &lt;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2</w:t>
      </w:r>
      <w:r w:rsidRPr="002356D2">
        <w:rPr>
          <w:rFonts w:ascii="Times New Roman" w:hAnsi="Times New Roman" w:cs="Times New Roman"/>
          <w:sz w:val="24"/>
          <w:szCs w:val="24"/>
        </w:rPr>
        <w:t xml:space="preserve"> ч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стандартной </w:t>
      </w:r>
      <w:r w:rsidR="00460A70" w:rsidRPr="002356D2">
        <w:rPr>
          <w:rFonts w:ascii="Times New Roman" w:hAnsi="Times New Roman" w:cs="Times New Roman"/>
          <w:sz w:val="24"/>
          <w:szCs w:val="24"/>
        </w:rPr>
        <w:t>18-</w:t>
      </w:r>
      <w:r w:rsidRPr="002356D2">
        <w:rPr>
          <w:rFonts w:ascii="Times New Roman" w:hAnsi="Times New Roman" w:cs="Times New Roman"/>
          <w:sz w:val="24"/>
          <w:szCs w:val="24"/>
        </w:rPr>
        <w:t>часовой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инфузи</w:t>
      </w:r>
      <w:r w:rsidRPr="002356D2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(группа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18 ч</w:t>
      </w:r>
      <w:r w:rsidR="00460A70" w:rsidRPr="002356D2">
        <w:rPr>
          <w:rFonts w:ascii="Times New Roman" w:hAnsi="Times New Roman" w:cs="Times New Roman"/>
          <w:sz w:val="24"/>
          <w:szCs w:val="24"/>
        </w:rPr>
        <w:t>). Все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пациенты предоставили письменное информированное согласие перед участием в исследовании. Протокол исследования был утвержден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Совет</w:t>
      </w:r>
      <w:r w:rsidRPr="002356D2">
        <w:rPr>
          <w:rFonts w:ascii="Times New Roman" w:hAnsi="Times New Roman" w:cs="Times New Roman"/>
          <w:sz w:val="24"/>
          <w:szCs w:val="24"/>
        </w:rPr>
        <w:t>ом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по этике исследований Университета Британской Колумбии.</w:t>
      </w:r>
    </w:p>
    <w:p w:rsid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И</w:t>
      </w:r>
      <w:r w:rsidR="00BD3EA9" w:rsidRPr="002356D2">
        <w:rPr>
          <w:rFonts w:ascii="Times New Roman" w:hAnsi="Times New Roman" w:cs="Times New Roman"/>
          <w:b/>
          <w:sz w:val="24"/>
          <w:szCs w:val="24"/>
        </w:rPr>
        <w:t>сследуемая популяция</w:t>
      </w:r>
      <w:r w:rsidRPr="002356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Пациенты,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 у которых было запланировано не экстренное ЧКВ или направленные на </w:t>
      </w:r>
      <w:r w:rsidRPr="002356D2">
        <w:rPr>
          <w:rFonts w:ascii="Times New Roman" w:hAnsi="Times New Roman" w:cs="Times New Roman"/>
          <w:sz w:val="24"/>
          <w:szCs w:val="24"/>
        </w:rPr>
        <w:t>диагностическ</w:t>
      </w:r>
      <w:r w:rsidR="00BD3EA9" w:rsidRPr="002356D2">
        <w:rPr>
          <w:rFonts w:ascii="Times New Roman" w:hAnsi="Times New Roman" w:cs="Times New Roman"/>
          <w:sz w:val="24"/>
          <w:szCs w:val="24"/>
        </w:rPr>
        <w:t>ую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катетеризаци</w:t>
      </w:r>
      <w:r w:rsidR="00BD3EA9" w:rsidRPr="002356D2">
        <w:rPr>
          <w:rFonts w:ascii="Times New Roman" w:hAnsi="Times New Roman" w:cs="Times New Roman"/>
          <w:sz w:val="24"/>
          <w:szCs w:val="24"/>
        </w:rPr>
        <w:t xml:space="preserve">ю и возможное ЧКВ, потенциально </w:t>
      </w:r>
      <w:r w:rsidR="009A6148" w:rsidRPr="002356D2">
        <w:rPr>
          <w:rFonts w:ascii="Times New Roman" w:hAnsi="Times New Roman" w:cs="Times New Roman"/>
          <w:sz w:val="24"/>
          <w:szCs w:val="24"/>
        </w:rPr>
        <w:t xml:space="preserve">подходили для участия в исследовании, если были </w:t>
      </w:r>
      <w:r w:rsidRPr="002356D2">
        <w:rPr>
          <w:rFonts w:ascii="Times New Roman" w:hAnsi="Times New Roman" w:cs="Times New Roman"/>
          <w:sz w:val="24"/>
          <w:szCs w:val="24"/>
        </w:rPr>
        <w:t>старше 18 лет.</w:t>
      </w:r>
      <w:proofErr w:type="gramEnd"/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Пациенты</w:t>
      </w:r>
      <w:r w:rsidR="009A6148" w:rsidRPr="002356D2">
        <w:rPr>
          <w:rFonts w:ascii="Times New Roman" w:hAnsi="Times New Roman" w:cs="Times New Roman"/>
          <w:sz w:val="24"/>
          <w:szCs w:val="24"/>
        </w:rPr>
        <w:t xml:space="preserve"> соответствовали критериям отбора для включения в исследование после успешного проведения ЧКВ </w:t>
      </w:r>
      <w:r w:rsidRPr="002356D2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стентированием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и первичным использованием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.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Пациенты были исключены по следующим причинам: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недавн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о перенесенный </w:t>
      </w:r>
      <w:r w:rsidRPr="002356D2">
        <w:rPr>
          <w:rFonts w:ascii="Times New Roman" w:hAnsi="Times New Roman" w:cs="Times New Roman"/>
          <w:sz w:val="24"/>
          <w:szCs w:val="24"/>
        </w:rPr>
        <w:t>(</w:t>
      </w:r>
      <w:r w:rsidR="00D03F41" w:rsidRPr="002356D2">
        <w:rPr>
          <w:rFonts w:ascii="Times New Roman" w:hAnsi="Times New Roman" w:cs="Times New Roman"/>
          <w:sz w:val="24"/>
          <w:szCs w:val="24"/>
        </w:rPr>
        <w:t>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48 ч)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ИМ с подъемом </w:t>
      </w:r>
      <w:r w:rsidRPr="002356D2">
        <w:rPr>
          <w:rFonts w:ascii="Times New Roman" w:hAnsi="Times New Roman" w:cs="Times New Roman"/>
          <w:sz w:val="24"/>
          <w:szCs w:val="24"/>
        </w:rPr>
        <w:t>сегмента ST; видимый тромб;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бивалирудином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; незащищенное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вмешательство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на главном стволе левой коронарной артерии</w:t>
      </w:r>
      <w:r w:rsidRPr="002356D2">
        <w:rPr>
          <w:rFonts w:ascii="Times New Roman" w:hAnsi="Times New Roman" w:cs="Times New Roman"/>
          <w:sz w:val="24"/>
          <w:szCs w:val="24"/>
        </w:rPr>
        <w:t>;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использование абляционных или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тромбэктомических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устройств; аллергия или непереносимость аспирина,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тиенопиридинов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; или неудовлетворительные резу</w:t>
      </w:r>
      <w:r w:rsidR="00D03F41" w:rsidRPr="002356D2">
        <w:rPr>
          <w:rFonts w:ascii="Times New Roman" w:hAnsi="Times New Roman" w:cs="Times New Roman"/>
          <w:sz w:val="24"/>
          <w:szCs w:val="24"/>
        </w:rPr>
        <w:t>льтаты ЧКВ. Неудовлетворительное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D03F41" w:rsidRPr="002356D2">
        <w:rPr>
          <w:rFonts w:ascii="Times New Roman" w:hAnsi="Times New Roman" w:cs="Times New Roman"/>
          <w:sz w:val="24"/>
          <w:szCs w:val="24"/>
        </w:rPr>
        <w:t>ЧКВ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был</w:t>
      </w:r>
      <w:r w:rsidR="00D03F41" w:rsidRPr="002356D2">
        <w:rPr>
          <w:rFonts w:ascii="Times New Roman" w:hAnsi="Times New Roman" w:cs="Times New Roman"/>
          <w:sz w:val="24"/>
          <w:szCs w:val="24"/>
        </w:rPr>
        <w:t>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D03F41" w:rsidRPr="002356D2">
        <w:rPr>
          <w:rFonts w:ascii="Times New Roman" w:hAnsi="Times New Roman" w:cs="Times New Roman"/>
          <w:sz w:val="24"/>
          <w:szCs w:val="24"/>
        </w:rPr>
        <w:t>о как любое из следующего: итоговый кровоток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D03F41" w:rsidRPr="002356D2">
        <w:rPr>
          <w:rFonts w:ascii="Times New Roman" w:hAnsi="Times New Roman" w:cs="Times New Roman"/>
          <w:sz w:val="24"/>
          <w:szCs w:val="24"/>
        </w:rPr>
        <w:t>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3 степени согласно шкале </w:t>
      </w:r>
      <w:proofErr w:type="spellStart"/>
      <w:r w:rsidR="00D03F41" w:rsidRPr="002356D2">
        <w:rPr>
          <w:rFonts w:ascii="Times New Roman" w:hAnsi="Times New Roman" w:cs="Times New Roman"/>
          <w:sz w:val="24"/>
          <w:szCs w:val="24"/>
        </w:rPr>
        <w:t>тромболизиса</w:t>
      </w:r>
      <w:proofErr w:type="spellEnd"/>
      <w:r w:rsidR="00D03F41" w:rsidRPr="002356D2">
        <w:rPr>
          <w:rFonts w:ascii="Times New Roman" w:hAnsi="Times New Roman" w:cs="Times New Roman"/>
          <w:sz w:val="24"/>
          <w:szCs w:val="24"/>
        </w:rPr>
        <w:t xml:space="preserve"> при инфаркте миокарда (TIMI)</w:t>
      </w:r>
      <w:r w:rsidRPr="002356D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03F41" w:rsidRPr="002356D2">
        <w:rPr>
          <w:rFonts w:ascii="Times New Roman" w:hAnsi="Times New Roman" w:cs="Times New Roman"/>
          <w:sz w:val="24"/>
          <w:szCs w:val="24"/>
        </w:rPr>
        <w:t>диссекция</w:t>
      </w:r>
      <w:proofErr w:type="spellEnd"/>
      <w:r w:rsidR="00D03F4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тип</w:t>
      </w:r>
      <w:r w:rsidR="00D03F41" w:rsidRPr="002356D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D03F41" w:rsidRPr="002356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или 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более неблагоприятная </w:t>
      </w:r>
      <w:proofErr w:type="spellStart"/>
      <w:r w:rsidR="00D03F41" w:rsidRPr="002356D2">
        <w:rPr>
          <w:rFonts w:ascii="Times New Roman" w:hAnsi="Times New Roman" w:cs="Times New Roman"/>
          <w:sz w:val="24"/>
          <w:szCs w:val="24"/>
        </w:rPr>
        <w:t>диссекция</w:t>
      </w:r>
      <w:proofErr w:type="spellEnd"/>
      <w:r w:rsidR="00D03F41" w:rsidRPr="002356D2">
        <w:rPr>
          <w:rFonts w:ascii="Times New Roman" w:hAnsi="Times New Roman" w:cs="Times New Roman"/>
          <w:sz w:val="24"/>
          <w:szCs w:val="24"/>
        </w:rPr>
        <w:t xml:space="preserve"> согласно классификации </w:t>
      </w:r>
      <w:r w:rsidRPr="002356D2">
        <w:rPr>
          <w:rFonts w:ascii="Times New Roman" w:hAnsi="Times New Roman" w:cs="Times New Roman"/>
          <w:sz w:val="24"/>
          <w:szCs w:val="24"/>
        </w:rPr>
        <w:t>Национального института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сердца, легких и крови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(11); определенный тромб или дистальная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эмболизация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;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остаточный стеноз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стента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D03F41" w:rsidRPr="002356D2">
        <w:rPr>
          <w:rFonts w:ascii="Times New Roman" w:hAnsi="Times New Roman" w:cs="Times New Roman"/>
          <w:sz w:val="24"/>
          <w:szCs w:val="24"/>
        </w:rPr>
        <w:t>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20% по визуальной оценке; потеря</w:t>
      </w:r>
      <w:r w:rsidR="00D03F41" w:rsidRPr="002356D2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боков</w:t>
      </w:r>
      <w:r w:rsidR="00D03F41" w:rsidRPr="002356D2">
        <w:rPr>
          <w:rFonts w:ascii="Times New Roman" w:hAnsi="Times New Roman" w:cs="Times New Roman"/>
          <w:sz w:val="24"/>
          <w:szCs w:val="24"/>
        </w:rPr>
        <w:t>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ветв</w:t>
      </w:r>
      <w:r w:rsidR="00015D0F" w:rsidRPr="002356D2">
        <w:rPr>
          <w:rFonts w:ascii="Times New Roman" w:hAnsi="Times New Roman" w:cs="Times New Roman"/>
          <w:sz w:val="24"/>
          <w:szCs w:val="24"/>
        </w:rPr>
        <w:t>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(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2356D2">
        <w:rPr>
          <w:rFonts w:ascii="Times New Roman" w:hAnsi="Times New Roman" w:cs="Times New Roman"/>
          <w:sz w:val="24"/>
          <w:szCs w:val="24"/>
        </w:rPr>
        <w:t xml:space="preserve">диаметр </w:t>
      </w:r>
      <w:r w:rsidR="00015D0F" w:rsidRPr="002356D2">
        <w:rPr>
          <w:rFonts w:ascii="Times New Roman" w:hAnsi="Times New Roman" w:cs="Times New Roman"/>
          <w:sz w:val="24"/>
          <w:szCs w:val="24"/>
        </w:rPr>
        <w:t>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1,5 мм);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преходящее </w:t>
      </w:r>
      <w:r w:rsidRPr="002356D2">
        <w:rPr>
          <w:rFonts w:ascii="Times New Roman" w:hAnsi="Times New Roman" w:cs="Times New Roman"/>
          <w:sz w:val="24"/>
          <w:szCs w:val="24"/>
        </w:rPr>
        <w:t>закрытие сосуда или длительная ишемия (</w:t>
      </w:r>
      <w:r w:rsidR="00015D0F" w:rsidRPr="002356D2">
        <w:rPr>
          <w:rFonts w:ascii="Times New Roman" w:hAnsi="Times New Roman" w:cs="Times New Roman"/>
          <w:sz w:val="24"/>
          <w:szCs w:val="24"/>
        </w:rPr>
        <w:t>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15 мин); гемодинамический коллапс; неудовлетворительное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раскрытие устройства для закрытия </w:t>
      </w:r>
      <w:r w:rsidRPr="002356D2">
        <w:rPr>
          <w:rFonts w:ascii="Times New Roman" w:hAnsi="Times New Roman" w:cs="Times New Roman"/>
          <w:sz w:val="24"/>
          <w:szCs w:val="24"/>
        </w:rPr>
        <w:t>бедренной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артерии</w:t>
      </w:r>
      <w:r w:rsidRPr="002356D2">
        <w:rPr>
          <w:rFonts w:ascii="Times New Roman" w:hAnsi="Times New Roman" w:cs="Times New Roman"/>
          <w:sz w:val="24"/>
          <w:szCs w:val="24"/>
        </w:rPr>
        <w:t>; или значительное кровотечение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мест</w:t>
      </w:r>
      <w:r w:rsidR="00015D0F" w:rsidRPr="002356D2">
        <w:rPr>
          <w:rFonts w:ascii="Times New Roman" w:hAnsi="Times New Roman" w:cs="Times New Roman"/>
          <w:sz w:val="24"/>
          <w:szCs w:val="24"/>
        </w:rPr>
        <w:t>е</w:t>
      </w:r>
      <w:r w:rsidRPr="002356D2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во время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ЧКВ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Протокол исследования</w:t>
      </w:r>
      <w:r w:rsidR="00015D0F" w:rsidRPr="002356D2">
        <w:rPr>
          <w:rFonts w:ascii="Times New Roman" w:hAnsi="Times New Roman" w:cs="Times New Roman"/>
          <w:sz w:val="24"/>
          <w:szCs w:val="24"/>
        </w:rPr>
        <w:t>. Необходимо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предварительн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ое лечение </w:t>
      </w:r>
      <w:r w:rsidRPr="002356D2">
        <w:rPr>
          <w:rFonts w:ascii="Times New Roman" w:hAnsi="Times New Roman" w:cs="Times New Roman"/>
          <w:sz w:val="24"/>
          <w:szCs w:val="24"/>
        </w:rPr>
        <w:t>аспирином.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Пациентам, не получавшим </w:t>
      </w:r>
      <w:r w:rsidRPr="002356D2">
        <w:rPr>
          <w:rFonts w:ascii="Times New Roman" w:hAnsi="Times New Roman" w:cs="Times New Roman"/>
          <w:sz w:val="24"/>
          <w:szCs w:val="24"/>
        </w:rPr>
        <w:t>адекватн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ое предварительное лечение </w:t>
      </w:r>
      <w:proofErr w:type="spellStart"/>
      <w:r w:rsidR="00015D0F" w:rsidRPr="002356D2">
        <w:rPr>
          <w:rFonts w:ascii="Times New Roman" w:hAnsi="Times New Roman" w:cs="Times New Roman"/>
          <w:sz w:val="24"/>
          <w:szCs w:val="24"/>
        </w:rPr>
        <w:t>клопидогрелом</w:t>
      </w:r>
      <w:proofErr w:type="spellEnd"/>
      <w:r w:rsidR="00015D0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(определенн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ое как </w:t>
      </w:r>
      <w:r w:rsidRPr="002356D2">
        <w:rPr>
          <w:rFonts w:ascii="Times New Roman" w:hAnsi="Times New Roman" w:cs="Times New Roman"/>
          <w:sz w:val="24"/>
          <w:szCs w:val="24"/>
        </w:rPr>
        <w:t xml:space="preserve">75 </w:t>
      </w:r>
      <w:r w:rsidR="00015D0F" w:rsidRPr="002356D2">
        <w:rPr>
          <w:rFonts w:ascii="Times New Roman" w:hAnsi="Times New Roman" w:cs="Times New Roman"/>
          <w:sz w:val="24"/>
          <w:szCs w:val="24"/>
        </w:rPr>
        <w:t>мг</w:t>
      </w:r>
      <w:r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D0F" w:rsidRPr="002356D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2356D2">
        <w:rPr>
          <w:rFonts w:ascii="Times New Roman" w:hAnsi="Times New Roman" w:cs="Times New Roman"/>
          <w:sz w:val="24"/>
          <w:szCs w:val="24"/>
        </w:rPr>
        <w:t>.</w:t>
      </w:r>
      <w:r w:rsidRPr="002356D2">
        <w:rPr>
          <w:rFonts w:ascii="Times New Roman" w:hAnsi="Times New Roman" w:cs="Times New Roman"/>
          <w:sz w:val="24"/>
          <w:szCs w:val="24"/>
        </w:rPr>
        <w:t xml:space="preserve"> 4 дня,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нагрузочная доза 300 мг 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015D0F" w:rsidRPr="002356D2">
        <w:rPr>
          <w:rFonts w:ascii="Times New Roman" w:hAnsi="Times New Roman" w:cs="Times New Roman"/>
          <w:sz w:val="24"/>
          <w:szCs w:val="24"/>
        </w:rPr>
        <w:t>6 ч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или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нагрузочная доза </w:t>
      </w:r>
      <w:r w:rsidRPr="002356D2">
        <w:rPr>
          <w:rFonts w:ascii="Times New Roman" w:hAnsi="Times New Roman" w:cs="Times New Roman"/>
          <w:sz w:val="24"/>
          <w:szCs w:val="24"/>
        </w:rPr>
        <w:t xml:space="preserve">600 мг </w:t>
      </w:r>
      <w:r w:rsidR="00015D0F" w:rsidRPr="002356D2">
        <w:rPr>
          <w:rFonts w:ascii="Times New Roman" w:hAnsi="Times New Roman" w:cs="Times New Roman"/>
          <w:sz w:val="24"/>
          <w:szCs w:val="24"/>
        </w:rPr>
        <w:t>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2 ч), 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давали 600 мг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клопидогрел</w:t>
      </w:r>
      <w:r w:rsidR="00015D0F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15D0F" w:rsidRPr="002356D2">
        <w:rPr>
          <w:rFonts w:ascii="Times New Roman" w:hAnsi="Times New Roman" w:cs="Times New Roman"/>
          <w:sz w:val="24"/>
          <w:szCs w:val="24"/>
        </w:rPr>
        <w:t xml:space="preserve"> внутрь до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или сразу после ЧКВ в лаборатории (12-14). 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нефракционированный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гепарин, </w:t>
      </w:r>
      <w:r w:rsidR="00015D0F" w:rsidRPr="002356D2">
        <w:rPr>
          <w:rFonts w:ascii="Times New Roman" w:hAnsi="Times New Roman" w:cs="Times New Roman"/>
          <w:sz w:val="24"/>
          <w:szCs w:val="24"/>
        </w:rPr>
        <w:t>или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эноксапарин</w:t>
      </w:r>
      <w:proofErr w:type="spellEnd"/>
      <w:r w:rsidR="00015D0F" w:rsidRPr="002356D2">
        <w:rPr>
          <w:rFonts w:ascii="Times New Roman" w:hAnsi="Times New Roman" w:cs="Times New Roman"/>
          <w:sz w:val="24"/>
          <w:szCs w:val="24"/>
        </w:rPr>
        <w:t xml:space="preserve"> считались п</w:t>
      </w:r>
      <w:r w:rsidRPr="002356D2">
        <w:rPr>
          <w:rFonts w:ascii="Times New Roman" w:hAnsi="Times New Roman" w:cs="Times New Roman"/>
          <w:sz w:val="24"/>
          <w:szCs w:val="24"/>
        </w:rPr>
        <w:t>риемлемы</w:t>
      </w:r>
      <w:r w:rsidR="00015D0F" w:rsidRPr="002356D2">
        <w:rPr>
          <w:rFonts w:ascii="Times New Roman" w:hAnsi="Times New Roman" w:cs="Times New Roman"/>
          <w:sz w:val="24"/>
          <w:szCs w:val="24"/>
        </w:rPr>
        <w:t>ми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антитромбиновы</w:t>
      </w:r>
      <w:r w:rsidR="00015D0F" w:rsidRPr="002356D2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015D0F" w:rsidRPr="002356D2">
        <w:rPr>
          <w:rFonts w:ascii="Times New Roman" w:hAnsi="Times New Roman" w:cs="Times New Roman"/>
          <w:sz w:val="24"/>
          <w:szCs w:val="24"/>
        </w:rPr>
        <w:t>ами</w:t>
      </w:r>
      <w:r w:rsidRPr="002356D2">
        <w:rPr>
          <w:rFonts w:ascii="Times New Roman" w:hAnsi="Times New Roman" w:cs="Times New Roman"/>
          <w:sz w:val="24"/>
          <w:szCs w:val="24"/>
        </w:rPr>
        <w:t xml:space="preserve">. Гепарин 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вводят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 виде внутривенной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болюсной</w:t>
      </w:r>
      <w:proofErr w:type="spellEnd"/>
      <w:r w:rsidR="00015D0F" w:rsidRPr="002356D2">
        <w:rPr>
          <w:rFonts w:ascii="Times New Roman" w:hAnsi="Times New Roman" w:cs="Times New Roman"/>
          <w:sz w:val="24"/>
          <w:szCs w:val="24"/>
        </w:rPr>
        <w:t xml:space="preserve"> инъекции в дозе </w:t>
      </w:r>
      <w:r w:rsidRPr="002356D2">
        <w:rPr>
          <w:rFonts w:ascii="Times New Roman" w:hAnsi="Times New Roman" w:cs="Times New Roman"/>
          <w:sz w:val="24"/>
          <w:szCs w:val="24"/>
        </w:rPr>
        <w:t>50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-</w:t>
      </w:r>
      <w:r w:rsidRPr="002356D2">
        <w:rPr>
          <w:rFonts w:ascii="Times New Roman" w:hAnsi="Times New Roman" w:cs="Times New Roman"/>
          <w:sz w:val="24"/>
          <w:szCs w:val="24"/>
        </w:rPr>
        <w:t xml:space="preserve"> 70 </w:t>
      </w:r>
      <w:r w:rsidR="00015D0F" w:rsidRPr="002356D2">
        <w:rPr>
          <w:rFonts w:ascii="Times New Roman" w:hAnsi="Times New Roman" w:cs="Times New Roman"/>
          <w:sz w:val="24"/>
          <w:szCs w:val="24"/>
        </w:rPr>
        <w:t>М</w:t>
      </w:r>
      <w:r w:rsidRPr="002356D2">
        <w:rPr>
          <w:rFonts w:ascii="Times New Roman" w:hAnsi="Times New Roman" w:cs="Times New Roman"/>
          <w:sz w:val="24"/>
          <w:szCs w:val="24"/>
        </w:rPr>
        <w:t>Е/кг до достижения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целево</w:t>
      </w:r>
      <w:r w:rsidR="00015D0F" w:rsidRPr="002356D2">
        <w:rPr>
          <w:rFonts w:ascii="Times New Roman" w:hAnsi="Times New Roman" w:cs="Times New Roman"/>
          <w:sz w:val="24"/>
          <w:szCs w:val="24"/>
        </w:rPr>
        <w:t>го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активированно</w:t>
      </w:r>
      <w:r w:rsidR="00015D0F" w:rsidRPr="002356D2">
        <w:rPr>
          <w:rFonts w:ascii="Times New Roman" w:hAnsi="Times New Roman" w:cs="Times New Roman"/>
          <w:sz w:val="24"/>
          <w:szCs w:val="24"/>
        </w:rPr>
        <w:t>го времени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све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ртывания от 200 до 300 сек. </w:t>
      </w:r>
      <w:r w:rsidR="003A1B6D" w:rsidRPr="002356D2">
        <w:rPr>
          <w:rFonts w:ascii="Times New Roman" w:hAnsi="Times New Roman" w:cs="Times New Roman"/>
          <w:sz w:val="24"/>
          <w:szCs w:val="24"/>
        </w:rPr>
        <w:t xml:space="preserve">Категорически не рекомендуется </w:t>
      </w:r>
      <w:r w:rsidR="00015D0F" w:rsidRPr="002356D2">
        <w:rPr>
          <w:rFonts w:ascii="Times New Roman" w:hAnsi="Times New Roman" w:cs="Times New Roman"/>
          <w:sz w:val="24"/>
          <w:szCs w:val="24"/>
        </w:rPr>
        <w:t>его применени</w:t>
      </w:r>
      <w:r w:rsidR="003A1B6D" w:rsidRPr="002356D2">
        <w:rPr>
          <w:rFonts w:ascii="Times New Roman" w:hAnsi="Times New Roman" w:cs="Times New Roman"/>
          <w:sz w:val="24"/>
          <w:szCs w:val="24"/>
        </w:rPr>
        <w:t>е</w:t>
      </w:r>
      <w:r w:rsidR="00015D0F" w:rsidRPr="002356D2">
        <w:rPr>
          <w:rFonts w:ascii="Times New Roman" w:hAnsi="Times New Roman" w:cs="Times New Roman"/>
          <w:sz w:val="24"/>
          <w:szCs w:val="24"/>
        </w:rPr>
        <w:t xml:space="preserve"> после ЧКВ</w:t>
      </w:r>
      <w:r w:rsidRPr="002356D2">
        <w:rPr>
          <w:rFonts w:ascii="Times New Roman" w:hAnsi="Times New Roman" w:cs="Times New Roman"/>
          <w:sz w:val="24"/>
          <w:szCs w:val="24"/>
        </w:rPr>
        <w:t xml:space="preserve">. Внутривенное введение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1B6D" w:rsidRPr="002356D2">
        <w:rPr>
          <w:rFonts w:ascii="Times New Roman" w:hAnsi="Times New Roman" w:cs="Times New Roman"/>
          <w:sz w:val="24"/>
          <w:szCs w:val="24"/>
        </w:rPr>
        <w:t>Интегрилин</w:t>
      </w:r>
      <w:proofErr w:type="spellEnd"/>
      <w:r w:rsidR="003A1B6D" w:rsidRPr="0023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B6D" w:rsidRPr="002356D2">
        <w:rPr>
          <w:rFonts w:ascii="Times New Roman" w:hAnsi="Times New Roman" w:cs="Times New Roman"/>
          <w:sz w:val="24"/>
          <w:szCs w:val="24"/>
        </w:rPr>
        <w:t>Шеринг</w:t>
      </w:r>
      <w:proofErr w:type="spellEnd"/>
      <w:r w:rsidR="003A1B6D" w:rsidRPr="0023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Kenilworth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, </w:t>
      </w:r>
      <w:r w:rsidR="003A1B6D" w:rsidRPr="002356D2">
        <w:rPr>
          <w:rFonts w:ascii="Times New Roman" w:hAnsi="Times New Roman" w:cs="Times New Roman"/>
          <w:sz w:val="24"/>
          <w:szCs w:val="24"/>
        </w:rPr>
        <w:t xml:space="preserve">Нью-Джерси) перед первым раздувом </w:t>
      </w:r>
      <w:r w:rsidRPr="002356D2">
        <w:rPr>
          <w:rFonts w:ascii="Times New Roman" w:hAnsi="Times New Roman" w:cs="Times New Roman"/>
          <w:sz w:val="24"/>
          <w:szCs w:val="24"/>
        </w:rPr>
        <w:t>баллон</w:t>
      </w:r>
      <w:r w:rsidR="003A1B6D" w:rsidRPr="002356D2">
        <w:rPr>
          <w:rFonts w:ascii="Times New Roman" w:hAnsi="Times New Roman" w:cs="Times New Roman"/>
          <w:sz w:val="24"/>
          <w:szCs w:val="24"/>
        </w:rPr>
        <w:t xml:space="preserve">а в виде </w:t>
      </w:r>
      <w:proofErr w:type="spellStart"/>
      <w:r w:rsidR="003A1B6D" w:rsidRPr="002356D2">
        <w:rPr>
          <w:rFonts w:ascii="Times New Roman" w:hAnsi="Times New Roman" w:cs="Times New Roman"/>
          <w:sz w:val="24"/>
          <w:szCs w:val="24"/>
        </w:rPr>
        <w:t>болюсной</w:t>
      </w:r>
      <w:proofErr w:type="spellEnd"/>
      <w:r w:rsidR="003A1B6D" w:rsidRPr="002356D2">
        <w:rPr>
          <w:rFonts w:ascii="Times New Roman" w:hAnsi="Times New Roman" w:cs="Times New Roman"/>
          <w:sz w:val="24"/>
          <w:szCs w:val="24"/>
        </w:rPr>
        <w:t xml:space="preserve"> инъекции 180 м</w:t>
      </w:r>
      <w:proofErr w:type="gramStart"/>
      <w:r w:rsidR="003A1B6D" w:rsidRPr="002356D2">
        <w:rPr>
          <w:rFonts w:ascii="Times New Roman" w:hAnsi="Times New Roman" w:cs="Times New Roman"/>
          <w:sz w:val="24"/>
          <w:szCs w:val="24"/>
        </w:rPr>
        <w:t>кг</w:t>
      </w:r>
      <w:r w:rsidRPr="002356D2">
        <w:rPr>
          <w:rFonts w:ascii="Times New Roman" w:hAnsi="Times New Roman" w:cs="Times New Roman"/>
          <w:sz w:val="24"/>
          <w:szCs w:val="24"/>
        </w:rPr>
        <w:t>/кг</w:t>
      </w:r>
      <w:r w:rsidR="003A1B6D" w:rsidRPr="002356D2">
        <w:rPr>
          <w:rFonts w:ascii="Times New Roman" w:hAnsi="Times New Roman" w:cs="Times New Roman"/>
          <w:sz w:val="24"/>
          <w:szCs w:val="24"/>
        </w:rPr>
        <w:t xml:space="preserve"> дв</w:t>
      </w:r>
      <w:proofErr w:type="gramEnd"/>
      <w:r w:rsidR="003A1B6D" w:rsidRPr="002356D2">
        <w:rPr>
          <w:rFonts w:ascii="Times New Roman" w:hAnsi="Times New Roman" w:cs="Times New Roman"/>
          <w:sz w:val="24"/>
          <w:szCs w:val="24"/>
        </w:rPr>
        <w:t xml:space="preserve">ажды с интервалом между введениями 10 минут с последующей внутривенной </w:t>
      </w:r>
      <w:proofErr w:type="spellStart"/>
      <w:r w:rsidR="003A1B6D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3A1B6D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2 </w:t>
      </w:r>
      <w:r w:rsidR="003A1B6D" w:rsidRPr="002356D2">
        <w:rPr>
          <w:rFonts w:ascii="Times New Roman" w:hAnsi="Times New Roman" w:cs="Times New Roman"/>
          <w:sz w:val="24"/>
          <w:szCs w:val="24"/>
        </w:rPr>
        <w:t>мк</w:t>
      </w:r>
      <w:r w:rsidRPr="002356D2">
        <w:rPr>
          <w:rFonts w:ascii="Times New Roman" w:hAnsi="Times New Roman" w:cs="Times New Roman"/>
          <w:sz w:val="24"/>
          <w:szCs w:val="24"/>
        </w:rPr>
        <w:t>г/кг/мин</w:t>
      </w:r>
      <w:r w:rsidR="002356D2">
        <w:rPr>
          <w:rFonts w:ascii="Times New Roman" w:hAnsi="Times New Roman" w:cs="Times New Roman"/>
          <w:sz w:val="24"/>
          <w:szCs w:val="24"/>
        </w:rPr>
        <w:t>.</w:t>
      </w:r>
      <w:r w:rsidRPr="002356D2">
        <w:rPr>
          <w:rFonts w:ascii="Times New Roman" w:hAnsi="Times New Roman" w:cs="Times New Roman"/>
          <w:sz w:val="24"/>
          <w:szCs w:val="24"/>
        </w:rPr>
        <w:t xml:space="preserve"> (уменьшение дозы для пациентов с </w:t>
      </w:r>
      <w:r w:rsidR="003A1B6D" w:rsidRPr="002356D2">
        <w:rPr>
          <w:rFonts w:ascii="Times New Roman" w:hAnsi="Times New Roman" w:cs="Times New Roman"/>
          <w:sz w:val="24"/>
          <w:szCs w:val="24"/>
        </w:rPr>
        <w:t xml:space="preserve">нарушением функции почек </w:t>
      </w:r>
      <w:r w:rsidRPr="002356D2">
        <w:rPr>
          <w:rFonts w:ascii="Times New Roman" w:hAnsi="Times New Roman" w:cs="Times New Roman"/>
          <w:sz w:val="24"/>
          <w:szCs w:val="24"/>
        </w:rPr>
        <w:t>согласно</w:t>
      </w:r>
      <w:r w:rsidR="003A1B6D" w:rsidRPr="002356D2">
        <w:rPr>
          <w:rFonts w:ascii="Times New Roman" w:hAnsi="Times New Roman" w:cs="Times New Roman"/>
          <w:sz w:val="24"/>
          <w:szCs w:val="24"/>
        </w:rPr>
        <w:t xml:space="preserve"> фармакопейной статье для препарата</w:t>
      </w:r>
      <w:r w:rsidRPr="002356D2">
        <w:rPr>
          <w:rFonts w:ascii="Times New Roman" w:hAnsi="Times New Roman" w:cs="Times New Roman"/>
          <w:sz w:val="24"/>
          <w:szCs w:val="24"/>
        </w:rPr>
        <w:t>).</w:t>
      </w:r>
    </w:p>
    <w:p w:rsidR="00460A70" w:rsidRPr="002356D2" w:rsidRDefault="003A1B6D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У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, </w:t>
      </w:r>
      <w:r w:rsidR="00460A70" w:rsidRPr="002356D2">
        <w:rPr>
          <w:rFonts w:ascii="Times New Roman" w:hAnsi="Times New Roman" w:cs="Times New Roman"/>
          <w:sz w:val="24"/>
          <w:szCs w:val="24"/>
        </w:rPr>
        <w:t>которые получ</w:t>
      </w:r>
      <w:r w:rsidRPr="002356D2">
        <w:rPr>
          <w:rFonts w:ascii="Times New Roman" w:hAnsi="Times New Roman" w:cs="Times New Roman"/>
          <w:sz w:val="24"/>
          <w:szCs w:val="24"/>
        </w:rPr>
        <w:t>а</w:t>
      </w:r>
      <w:r w:rsidR="00460A70" w:rsidRPr="002356D2">
        <w:rPr>
          <w:rFonts w:ascii="Times New Roman" w:hAnsi="Times New Roman" w:cs="Times New Roman"/>
          <w:sz w:val="24"/>
          <w:szCs w:val="24"/>
        </w:rPr>
        <w:t>ли адекватное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предварительное лечение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клопидогрелом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, открытые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будут прекращены в лаборатории катетеризации сердца сразу после ЧКВ</w:t>
      </w:r>
      <w:r w:rsidR="00460A70" w:rsidRPr="002356D2">
        <w:rPr>
          <w:rFonts w:ascii="Times New Roman" w:hAnsi="Times New Roman" w:cs="Times New Roman"/>
          <w:sz w:val="24"/>
          <w:szCs w:val="24"/>
        </w:rPr>
        <w:t>. После рандомизации с использованием запечатанных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конверт</w:t>
      </w:r>
      <w:r w:rsidRPr="002356D2">
        <w:rPr>
          <w:rFonts w:ascii="Times New Roman" w:hAnsi="Times New Roman" w:cs="Times New Roman"/>
          <w:sz w:val="24"/>
          <w:szCs w:val="24"/>
        </w:rPr>
        <w:t>ов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в заблокированных последовательностях такие пациенты получали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эптифибатидом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или плацебо в течение 18 ч</w:t>
      </w:r>
      <w:r w:rsidRPr="002356D2">
        <w:rPr>
          <w:rFonts w:ascii="Times New Roman" w:hAnsi="Times New Roman" w:cs="Times New Roman"/>
          <w:sz w:val="24"/>
          <w:szCs w:val="24"/>
        </w:rPr>
        <w:t xml:space="preserve"> заслепленным методом. Напротив, </w:t>
      </w:r>
      <w:r w:rsidR="0018486F" w:rsidRPr="002356D2">
        <w:rPr>
          <w:rFonts w:ascii="Times New Roman" w:hAnsi="Times New Roman" w:cs="Times New Roman"/>
          <w:sz w:val="24"/>
          <w:szCs w:val="24"/>
        </w:rPr>
        <w:t>пациентам, которые не получили адекватное предварительное лечение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клопидогрел</w:t>
      </w:r>
      <w:r w:rsidR="0018486F" w:rsidRPr="002356D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8486F" w:rsidRPr="002356D2">
        <w:rPr>
          <w:rFonts w:ascii="Times New Roman" w:hAnsi="Times New Roman" w:cs="Times New Roman"/>
          <w:sz w:val="24"/>
          <w:szCs w:val="24"/>
        </w:rPr>
        <w:t xml:space="preserve">, давали внутрь нагрузочную дозу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клопидогрел</w:t>
      </w:r>
      <w:r w:rsidR="0018486F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600 мг,</w:t>
      </w:r>
      <w:r w:rsidR="0018486F" w:rsidRPr="002356D2">
        <w:rPr>
          <w:rFonts w:ascii="Times New Roman" w:hAnsi="Times New Roman" w:cs="Times New Roman"/>
          <w:sz w:val="24"/>
          <w:szCs w:val="24"/>
        </w:rPr>
        <w:t xml:space="preserve"> и им проводили о</w:t>
      </w:r>
      <w:r w:rsidR="00460A70" w:rsidRPr="002356D2">
        <w:rPr>
          <w:rFonts w:ascii="Times New Roman" w:hAnsi="Times New Roman" w:cs="Times New Roman"/>
          <w:sz w:val="24"/>
          <w:szCs w:val="24"/>
        </w:rPr>
        <w:t>ткрыт</w:t>
      </w:r>
      <w:r w:rsidR="0018486F" w:rsidRPr="002356D2">
        <w:rPr>
          <w:rFonts w:ascii="Times New Roman" w:hAnsi="Times New Roman" w:cs="Times New Roman"/>
          <w:sz w:val="24"/>
          <w:szCs w:val="24"/>
        </w:rPr>
        <w:t xml:space="preserve">ую </w:t>
      </w:r>
      <w:proofErr w:type="spellStart"/>
      <w:r w:rsidR="0018486F" w:rsidRPr="002356D2">
        <w:rPr>
          <w:rFonts w:ascii="Times New Roman" w:hAnsi="Times New Roman" w:cs="Times New Roman"/>
          <w:sz w:val="24"/>
          <w:szCs w:val="24"/>
        </w:rPr>
        <w:t>инфузию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в течение 2 ч. После рандомизации эти пациенты получали слепое лечение</w:t>
      </w:r>
      <w:r w:rsidR="0018486F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эптифибатид</w:t>
      </w:r>
      <w:r w:rsidR="0018486F" w:rsidRPr="002356D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или плацебо в течение 16 ч. На рисунке 1 показан поток</w:t>
      </w:r>
      <w:r w:rsidR="0018486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участни</w:t>
      </w:r>
      <w:r w:rsidR="0018486F" w:rsidRPr="002356D2">
        <w:rPr>
          <w:rFonts w:ascii="Times New Roman" w:hAnsi="Times New Roman" w:cs="Times New Roman"/>
          <w:sz w:val="24"/>
          <w:szCs w:val="24"/>
        </w:rPr>
        <w:t xml:space="preserve">ков </w:t>
      </w:r>
      <w:r w:rsidR="00460A70" w:rsidRPr="002356D2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173F3D" w:rsidRPr="002356D2" w:rsidRDefault="007041BB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EE40560" wp14:editId="4CAF1356">
                <wp:simplePos x="0" y="0"/>
                <wp:positionH relativeFrom="margin">
                  <wp:align>center</wp:align>
                </wp:positionH>
                <wp:positionV relativeFrom="paragraph">
                  <wp:posOffset>3547110</wp:posOffset>
                </wp:positionV>
                <wp:extent cx="846307" cy="262647"/>
                <wp:effectExtent l="0" t="0" r="11430" b="2349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07" cy="262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80720B" w:rsidRDefault="002356D2" w:rsidP="007041BB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инфузий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прекращены досрочно по причине кровотечения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0;margin-top:279.3pt;width:66.65pt;height:20.7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">
                <v:textbox inset=",0,,0">
                  <w:txbxContent>
                    <w:p w:rsidR="002356D2" w:rsidRPr="0080720B" w:rsidRDefault="002356D2" w:rsidP="007041BB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14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инфузий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прекращены досрочно по причине кровотечения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50A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385A474" wp14:editId="6902EAA7">
                <wp:simplePos x="0" y="0"/>
                <wp:positionH relativeFrom="column">
                  <wp:posOffset>1925712</wp:posOffset>
                </wp:positionH>
                <wp:positionV relativeFrom="paragraph">
                  <wp:posOffset>3958915</wp:posOffset>
                </wp:positionV>
                <wp:extent cx="1186774" cy="184826"/>
                <wp:effectExtent l="0" t="0" r="13970" b="2476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774" cy="184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80720B" w:rsidRDefault="002356D2" w:rsidP="0006650A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624 пациента завершили 30-дневный период наблюдения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left:0;text-align:left;margin-left:151.65pt;margin-top:311.75pt;width:93.45pt;height:14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">
                <v:textbox inset=",0,,0">
                  <w:txbxContent>
                    <w:p w:rsidR="002356D2" w:rsidRPr="0080720B" w:rsidRDefault="002356D2" w:rsidP="0006650A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624 пациента завершили 30-дневный период наблюдения</w:t>
                      </w:r>
                    </w:p>
                  </w:txbxContent>
                </v:textbox>
              </v:shape>
            </w:pict>
          </mc:Fallback>
        </mc:AlternateContent>
      </w:r>
      <w:r w:rsidR="0080720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F0F3E4" wp14:editId="49C948E5">
                <wp:simplePos x="0" y="0"/>
                <wp:positionH relativeFrom="column">
                  <wp:posOffset>3662802</wp:posOffset>
                </wp:positionH>
                <wp:positionV relativeFrom="paragraph">
                  <wp:posOffset>3536950</wp:posOffset>
                </wp:positionV>
                <wp:extent cx="846307" cy="262647"/>
                <wp:effectExtent l="0" t="0" r="11430" b="2349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07" cy="262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80720B" w:rsidRDefault="002356D2" w:rsidP="0080720B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инфузий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прекращены досрочно по причине кровотечения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8" type="#_x0000_t202" style="position:absolute;left:0;text-align:left;margin-left:288.4pt;margin-top:278.5pt;width:66.65pt;height:20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">
                <v:textbox inset=",0,,0">
                  <w:txbxContent>
                    <w:p w:rsidR="002356D2" w:rsidRPr="0080720B" w:rsidRDefault="002356D2" w:rsidP="0080720B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5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инфузий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прекращены досрочно по причине кровотечения</w:t>
                      </w:r>
                    </w:p>
                  </w:txbxContent>
                </v:textbox>
              </v:shape>
            </w:pict>
          </mc:Fallback>
        </mc:AlternateContent>
      </w:r>
      <w:r w:rsidR="0080720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FE5594" wp14:editId="3D25E72E">
                <wp:simplePos x="0" y="0"/>
                <wp:positionH relativeFrom="column">
                  <wp:posOffset>1449056</wp:posOffset>
                </wp:positionH>
                <wp:positionV relativeFrom="paragraph">
                  <wp:posOffset>3521170</wp:posOffset>
                </wp:positionV>
                <wp:extent cx="846307" cy="262647"/>
                <wp:effectExtent l="0" t="0" r="11430" b="2349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07" cy="262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80720B" w:rsidRDefault="002356D2" w:rsidP="0080720B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инфузии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прекращены досрочно по причине кровотечения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29" type="#_x0000_t202" style="position:absolute;left:0;text-align:left;margin-left:114.1pt;margin-top:277.25pt;width:66.65pt;height:20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">
                <v:textbox inset=",0,,0">
                  <w:txbxContent>
                    <w:p w:rsidR="002356D2" w:rsidRPr="0080720B" w:rsidRDefault="002356D2" w:rsidP="0080720B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4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инфузии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прекращены досрочно по причине кровотечения</w:t>
                      </w:r>
                    </w:p>
                  </w:txbxContent>
                </v:textbox>
              </v:shape>
            </w:pict>
          </mc:Fallback>
        </mc:AlternateContent>
      </w:r>
      <w:r w:rsidR="0080720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22B66F" wp14:editId="38BDC1A7">
                <wp:simplePos x="0" y="0"/>
                <wp:positionH relativeFrom="column">
                  <wp:posOffset>368786</wp:posOffset>
                </wp:positionH>
                <wp:positionV relativeFrom="paragraph">
                  <wp:posOffset>3520886</wp:posOffset>
                </wp:positionV>
                <wp:extent cx="943583" cy="262647"/>
                <wp:effectExtent l="0" t="0" r="28575" b="2349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583" cy="262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80720B" w:rsidRDefault="002356D2" w:rsidP="0080720B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16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инфузий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прекращены досрочно по причине кровотечения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0" type="#_x0000_t202" style="position:absolute;left:0;text-align:left;margin-left:29.05pt;margin-top:277.25pt;width:74.3pt;height:20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">
                <v:textbox inset=",0,,0">
                  <w:txbxContent>
                    <w:p w:rsidR="002356D2" w:rsidRPr="0080720B" w:rsidRDefault="002356D2" w:rsidP="0080720B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16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инфузий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прекращены досрочно по причине кровотечения</w:t>
                      </w:r>
                    </w:p>
                  </w:txbxContent>
                </v:textbox>
              </v:shape>
            </w:pict>
          </mc:Fallback>
        </mc:AlternateContent>
      </w:r>
      <w:r w:rsidR="0080720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2BAEAEC" wp14:editId="37D355F9">
                <wp:simplePos x="0" y="0"/>
                <wp:positionH relativeFrom="column">
                  <wp:posOffset>2499644</wp:posOffset>
                </wp:positionH>
                <wp:positionV relativeFrom="paragraph">
                  <wp:posOffset>3122336</wp:posOffset>
                </wp:positionV>
                <wp:extent cx="1011676" cy="389106"/>
                <wp:effectExtent l="0" t="0" r="17145" b="114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676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3C0458" w:rsidRDefault="002356D2" w:rsidP="008072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0"/>
                                <w:szCs w:val="10"/>
                              </w:rPr>
                            </w:pPr>
                            <w:r w:rsidRPr="003C0458">
                              <w:rPr>
                                <w:sz w:val="10"/>
                                <w:szCs w:val="10"/>
                              </w:rPr>
                              <w:t xml:space="preserve">прекратить открытое лечение </w:t>
                            </w:r>
                            <w:proofErr w:type="spellStart"/>
                            <w:r w:rsidRPr="003C0458">
                              <w:rPr>
                                <w:sz w:val="10"/>
                                <w:szCs w:val="10"/>
                              </w:rPr>
                              <w:t>эптифибатидом</w:t>
                            </w:r>
                            <w:proofErr w:type="spellEnd"/>
                          </w:p>
                          <w:p w:rsidR="002356D2" w:rsidRPr="003C0458" w:rsidRDefault="002356D2" w:rsidP="008072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0"/>
                                <w:szCs w:val="10"/>
                              </w:rPr>
                            </w:pPr>
                            <w:r w:rsidRPr="003C0458">
                              <w:rPr>
                                <w:sz w:val="10"/>
                                <w:szCs w:val="10"/>
                              </w:rPr>
                              <w:t xml:space="preserve">заслепленное лечение плацебо Х 18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1" type="#_x0000_t202" style="position:absolute;left:0;text-align:left;margin-left:196.8pt;margin-top:245.85pt;width:79.65pt;height:30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">
                <v:textbox inset=",0,,0">
                  <w:txbxContent>
                    <w:p w:rsidR="002356D2" w:rsidRPr="003C0458" w:rsidRDefault="002356D2" w:rsidP="008072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sz w:val="10"/>
                          <w:szCs w:val="10"/>
                        </w:rPr>
                      </w:pPr>
                      <w:r w:rsidRPr="003C0458">
                        <w:rPr>
                          <w:sz w:val="10"/>
                          <w:szCs w:val="10"/>
                        </w:rPr>
                        <w:t xml:space="preserve">прекратить открытое лечение </w:t>
                      </w:r>
                      <w:proofErr w:type="spellStart"/>
                      <w:r w:rsidRPr="003C0458">
                        <w:rPr>
                          <w:sz w:val="10"/>
                          <w:szCs w:val="10"/>
                        </w:rPr>
                        <w:t>эптифибатидом</w:t>
                      </w:r>
                      <w:proofErr w:type="spellEnd"/>
                    </w:p>
                    <w:p w:rsidR="002356D2" w:rsidRPr="003C0458" w:rsidRDefault="002356D2" w:rsidP="008072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sz w:val="10"/>
                          <w:szCs w:val="10"/>
                        </w:rPr>
                      </w:pPr>
                      <w:r w:rsidRPr="003C0458">
                        <w:rPr>
                          <w:sz w:val="10"/>
                          <w:szCs w:val="10"/>
                        </w:rPr>
                        <w:t xml:space="preserve">заслепленное лечение плацебо Х 18 </w:t>
                      </w:r>
                      <w:r>
                        <w:rPr>
                          <w:sz w:val="10"/>
                          <w:szCs w:val="10"/>
                        </w:rPr>
                        <w:t>ч</w:t>
                      </w:r>
                    </w:p>
                  </w:txbxContent>
                </v:textbox>
              </v:shape>
            </w:pict>
          </mc:Fallback>
        </mc:AlternateContent>
      </w:r>
      <w:r w:rsidR="0080720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95FD0F" wp14:editId="321A0CDB">
                <wp:simplePos x="0" y="0"/>
                <wp:positionH relativeFrom="column">
                  <wp:posOffset>3526993</wp:posOffset>
                </wp:positionH>
                <wp:positionV relativeFrom="paragraph">
                  <wp:posOffset>3099678</wp:posOffset>
                </wp:positionV>
                <wp:extent cx="1048358" cy="363166"/>
                <wp:effectExtent l="0" t="0" r="19050" b="1841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58" cy="363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Default="002356D2" w:rsidP="008072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Клопидогрел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600 мг</w:t>
                            </w:r>
                          </w:p>
                          <w:p w:rsidR="002356D2" w:rsidRDefault="002356D2" w:rsidP="008072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Открытое лечение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клопидогрелом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2 ч</w:t>
                            </w:r>
                          </w:p>
                          <w:p w:rsidR="002356D2" w:rsidRPr="003C0458" w:rsidRDefault="002356D2" w:rsidP="008072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0"/>
                                <w:szCs w:val="10"/>
                              </w:rPr>
                            </w:pPr>
                            <w:r w:rsidRPr="003C0458">
                              <w:rPr>
                                <w:sz w:val="10"/>
                                <w:szCs w:val="10"/>
                              </w:rPr>
                              <w:t>заслепленное лечение плацебо Х 18 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2" type="#_x0000_t202" style="position:absolute;left:0;text-align:left;margin-left:277.7pt;margin-top:244.05pt;width:82.55pt;height:2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">
                <v:textbox inset=",0,,0">
                  <w:txbxContent>
                    <w:p w:rsidR="002356D2" w:rsidRDefault="002356D2" w:rsidP="008072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142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Клопидогрел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600 мг</w:t>
                      </w:r>
                    </w:p>
                    <w:p w:rsidR="002356D2" w:rsidRDefault="002356D2" w:rsidP="008072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14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Открытое лечение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клопидогрелом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>&lt;</w:t>
                      </w:r>
                      <w:r>
                        <w:rPr>
                          <w:sz w:val="10"/>
                          <w:szCs w:val="10"/>
                        </w:rPr>
                        <w:t>2 ч</w:t>
                      </w:r>
                    </w:p>
                    <w:p w:rsidR="002356D2" w:rsidRPr="003C0458" w:rsidRDefault="002356D2" w:rsidP="008072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142"/>
                        <w:rPr>
                          <w:sz w:val="10"/>
                          <w:szCs w:val="10"/>
                        </w:rPr>
                      </w:pPr>
                      <w:r w:rsidRPr="003C0458">
                        <w:rPr>
                          <w:sz w:val="10"/>
                          <w:szCs w:val="10"/>
                        </w:rPr>
                        <w:t>заслепленное лечение плацебо Х 18 Н</w:t>
                      </w:r>
                    </w:p>
                  </w:txbxContent>
                </v:textbox>
              </v:shape>
            </w:pict>
          </mc:Fallback>
        </mc:AlternateContent>
      </w:r>
      <w:r w:rsidR="003C0458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6BF052" wp14:editId="43EF4D8F">
                <wp:simplePos x="0" y="0"/>
                <wp:positionH relativeFrom="column">
                  <wp:posOffset>1487967</wp:posOffset>
                </wp:positionH>
                <wp:positionV relativeFrom="paragraph">
                  <wp:posOffset>3112608</wp:posOffset>
                </wp:positionV>
                <wp:extent cx="1048358" cy="363166"/>
                <wp:effectExtent l="0" t="0" r="19050" b="1841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58" cy="363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Default="002356D2" w:rsidP="009A4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153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Клопидогрел 600 мг</w:t>
                            </w:r>
                          </w:p>
                          <w:p w:rsidR="002356D2" w:rsidRDefault="002356D2" w:rsidP="009A4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Открытое лечение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клопидогрелом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2 ч</w:t>
                            </w:r>
                          </w:p>
                          <w:p w:rsidR="002356D2" w:rsidRPr="003C0458" w:rsidRDefault="002356D2" w:rsidP="009A4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0"/>
                                <w:szCs w:val="10"/>
                              </w:rPr>
                            </w:pPr>
                            <w:r w:rsidRPr="003C0458">
                              <w:rPr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аслепленное лечение плацебо Х 16</w:t>
                            </w:r>
                            <w:r w:rsidRPr="003C0458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3" type="#_x0000_t202" style="position:absolute;left:0;text-align:left;margin-left:117.15pt;margin-top:245.1pt;width:82.55pt;height:2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">
                <v:textbox inset=",0,,0">
                  <w:txbxContent>
                    <w:p w:rsidR="002356D2" w:rsidRDefault="002356D2" w:rsidP="009A47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153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Клопидогрел 600 мг</w:t>
                      </w:r>
                    </w:p>
                    <w:p w:rsidR="002356D2" w:rsidRDefault="002356D2" w:rsidP="009A47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14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Открытое лечение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клопидогрелом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>&lt;</w:t>
                      </w:r>
                      <w:r>
                        <w:rPr>
                          <w:sz w:val="10"/>
                          <w:szCs w:val="10"/>
                        </w:rPr>
                        <w:t>2 ч</w:t>
                      </w:r>
                    </w:p>
                    <w:p w:rsidR="002356D2" w:rsidRPr="003C0458" w:rsidRDefault="002356D2" w:rsidP="009A47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142"/>
                        <w:rPr>
                          <w:sz w:val="10"/>
                          <w:szCs w:val="10"/>
                        </w:rPr>
                      </w:pPr>
                      <w:r w:rsidRPr="003C0458">
                        <w:rPr>
                          <w:sz w:val="10"/>
                          <w:szCs w:val="10"/>
                        </w:rPr>
                        <w:t>з</w:t>
                      </w:r>
                      <w:r>
                        <w:rPr>
                          <w:sz w:val="10"/>
                          <w:szCs w:val="10"/>
                        </w:rPr>
                        <w:t>аслепленное лечение плацебо Х 16</w:t>
                      </w:r>
                      <w:r w:rsidRPr="003C0458"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ч</w:t>
                      </w:r>
                    </w:p>
                  </w:txbxContent>
                </v:textbox>
              </v:shape>
            </w:pict>
          </mc:Fallback>
        </mc:AlternateContent>
      </w:r>
      <w:r w:rsidR="003C0458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7F43A3" wp14:editId="03529225">
                <wp:simplePos x="0" y="0"/>
                <wp:positionH relativeFrom="column">
                  <wp:posOffset>281940</wp:posOffset>
                </wp:positionH>
                <wp:positionV relativeFrom="paragraph">
                  <wp:posOffset>3156586</wp:posOffset>
                </wp:positionV>
                <wp:extent cx="1152525" cy="304800"/>
                <wp:effectExtent l="0" t="0" r="28575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3C0458" w:rsidRDefault="002356D2" w:rsidP="003C04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0"/>
                                <w:szCs w:val="10"/>
                              </w:rPr>
                            </w:pPr>
                            <w:r w:rsidRPr="003C0458">
                              <w:rPr>
                                <w:sz w:val="10"/>
                                <w:szCs w:val="10"/>
                              </w:rPr>
                              <w:t xml:space="preserve">прекратить открытое лечение </w:t>
                            </w:r>
                            <w:proofErr w:type="spellStart"/>
                            <w:r w:rsidRPr="003C0458">
                              <w:rPr>
                                <w:sz w:val="10"/>
                                <w:szCs w:val="10"/>
                              </w:rPr>
                              <w:t>эптифибатидом</w:t>
                            </w:r>
                            <w:proofErr w:type="spellEnd"/>
                          </w:p>
                          <w:p w:rsidR="002356D2" w:rsidRPr="003C0458" w:rsidRDefault="002356D2" w:rsidP="003C04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0"/>
                                <w:szCs w:val="10"/>
                              </w:rPr>
                            </w:pPr>
                            <w:r w:rsidRPr="003C0458">
                              <w:rPr>
                                <w:sz w:val="10"/>
                                <w:szCs w:val="10"/>
                              </w:rPr>
                              <w:t xml:space="preserve">заслепленное лечение плацебо Х 18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4" type="#_x0000_t202" style="position:absolute;left:0;text-align:left;margin-left:22.2pt;margin-top:248.55pt;width:90.7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">
                <v:textbox inset=",0,,0">
                  <w:txbxContent>
                    <w:p w:rsidR="002356D2" w:rsidRPr="003C0458" w:rsidRDefault="002356D2" w:rsidP="003C04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sz w:val="10"/>
                          <w:szCs w:val="10"/>
                        </w:rPr>
                      </w:pPr>
                      <w:r w:rsidRPr="003C0458">
                        <w:rPr>
                          <w:sz w:val="10"/>
                          <w:szCs w:val="10"/>
                        </w:rPr>
                        <w:t xml:space="preserve">прекратить открытое лечение </w:t>
                      </w:r>
                      <w:proofErr w:type="spellStart"/>
                      <w:r w:rsidRPr="003C0458">
                        <w:rPr>
                          <w:sz w:val="10"/>
                          <w:szCs w:val="10"/>
                        </w:rPr>
                        <w:t>эптифибатидом</w:t>
                      </w:r>
                      <w:proofErr w:type="spellEnd"/>
                    </w:p>
                    <w:p w:rsidR="002356D2" w:rsidRPr="003C0458" w:rsidRDefault="002356D2" w:rsidP="003C04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sz w:val="10"/>
                          <w:szCs w:val="10"/>
                        </w:rPr>
                      </w:pPr>
                      <w:r w:rsidRPr="003C0458">
                        <w:rPr>
                          <w:sz w:val="10"/>
                          <w:szCs w:val="10"/>
                        </w:rPr>
                        <w:t xml:space="preserve">заслепленное лечение плацебо Х 18 </w:t>
                      </w:r>
                      <w:r>
                        <w:rPr>
                          <w:sz w:val="10"/>
                          <w:szCs w:val="10"/>
                        </w:rPr>
                        <w:t>ч</w:t>
                      </w:r>
                    </w:p>
                  </w:txbxContent>
                </v:textbox>
              </v:shape>
            </w:pict>
          </mc:Fallback>
        </mc:AlternateContent>
      </w:r>
      <w:r w:rsidR="003C0458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BD4553" wp14:editId="25193741">
                <wp:simplePos x="0" y="0"/>
                <wp:positionH relativeFrom="column">
                  <wp:posOffset>2577465</wp:posOffset>
                </wp:positionH>
                <wp:positionV relativeFrom="paragraph">
                  <wp:posOffset>2661285</wp:posOffset>
                </wp:positionV>
                <wp:extent cx="1019175" cy="371475"/>
                <wp:effectExtent l="0" t="0" r="28575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Default="002356D2" w:rsidP="003C0458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Адекватное предварительное лечение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клопидогрелом</w:t>
                            </w:r>
                            <w:proofErr w:type="spellEnd"/>
                          </w:p>
                          <w:p w:rsidR="002356D2" w:rsidRPr="00173F3D" w:rsidRDefault="002356D2" w:rsidP="003C0458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= 205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5" type="#_x0000_t202" style="position:absolute;left:0;text-align:left;margin-left:202.95pt;margin-top:209.55pt;width:80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">
                <v:textbox inset=",0,,0">
                  <w:txbxContent>
                    <w:p w:rsidR="002356D2" w:rsidRDefault="002356D2" w:rsidP="003C0458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Адекватное предварительное лечение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клопидогрелом</w:t>
                      </w:r>
                      <w:proofErr w:type="spellEnd"/>
                    </w:p>
                    <w:p w:rsidR="002356D2" w:rsidRPr="00173F3D" w:rsidRDefault="002356D2" w:rsidP="003C0458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N</w:t>
                      </w:r>
                      <w:r>
                        <w:rPr>
                          <w:sz w:val="12"/>
                          <w:szCs w:val="12"/>
                        </w:rPr>
                        <w:t xml:space="preserve"> = 205</w:t>
                      </w:r>
                    </w:p>
                  </w:txbxContent>
                </v:textbox>
              </v:shape>
            </w:pict>
          </mc:Fallback>
        </mc:AlternateContent>
      </w:r>
      <w:r w:rsidR="00173F3D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8A3" wp14:editId="12ABAEC2">
                <wp:simplePos x="0" y="0"/>
                <wp:positionH relativeFrom="column">
                  <wp:posOffset>3634740</wp:posOffset>
                </wp:positionH>
                <wp:positionV relativeFrom="paragraph">
                  <wp:posOffset>2661285</wp:posOffset>
                </wp:positionV>
                <wp:extent cx="1019175" cy="371475"/>
                <wp:effectExtent l="0" t="0" r="28575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Default="002356D2" w:rsidP="00173F3D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Неадекватное предварительное лечение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клопидогрелом</w:t>
                            </w:r>
                            <w:proofErr w:type="spellEnd"/>
                          </w:p>
                          <w:p w:rsidR="002356D2" w:rsidRPr="00173F3D" w:rsidRDefault="002356D2" w:rsidP="00173F3D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= 107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6" type="#_x0000_t202" style="position:absolute;left:0;text-align:left;margin-left:286.2pt;margin-top:209.55pt;width:80.25pt;height:2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">
                <v:textbox inset=",0,,0">
                  <w:txbxContent>
                    <w:p w:rsidR="002356D2" w:rsidRDefault="002356D2" w:rsidP="00173F3D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Неадекватное предварительное лечение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клопидогрелом</w:t>
                      </w:r>
                      <w:proofErr w:type="spellEnd"/>
                    </w:p>
                    <w:p w:rsidR="002356D2" w:rsidRPr="00173F3D" w:rsidRDefault="002356D2" w:rsidP="00173F3D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N</w:t>
                      </w:r>
                      <w:r>
                        <w:rPr>
                          <w:sz w:val="12"/>
                          <w:szCs w:val="12"/>
                        </w:rPr>
                        <w:t xml:space="preserve"> = 107</w:t>
                      </w:r>
                    </w:p>
                  </w:txbxContent>
                </v:textbox>
              </v:shape>
            </w:pict>
          </mc:Fallback>
        </mc:AlternateContent>
      </w:r>
      <w:r w:rsidR="00173F3D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5BFE46" wp14:editId="6736AD4D">
                <wp:simplePos x="0" y="0"/>
                <wp:positionH relativeFrom="column">
                  <wp:posOffset>1520190</wp:posOffset>
                </wp:positionH>
                <wp:positionV relativeFrom="paragraph">
                  <wp:posOffset>2680335</wp:posOffset>
                </wp:positionV>
                <wp:extent cx="1019175" cy="371475"/>
                <wp:effectExtent l="0" t="0" r="28575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Default="002356D2" w:rsidP="00173F3D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Неадекватное предварительное лечение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клопидогрелом</w:t>
                            </w:r>
                            <w:proofErr w:type="spellEnd"/>
                          </w:p>
                          <w:p w:rsidR="002356D2" w:rsidRPr="00173F3D" w:rsidRDefault="002356D2" w:rsidP="00173F3D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= 91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7" type="#_x0000_t202" style="position:absolute;left:0;text-align:left;margin-left:119.7pt;margin-top:211.05pt;width:80.25pt;height:2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">
                <v:textbox inset=",0,,0">
                  <w:txbxContent>
                    <w:p w:rsidR="002356D2" w:rsidRDefault="002356D2" w:rsidP="00173F3D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Неадекватное предварительное лечение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клопидогрелом</w:t>
                      </w:r>
                      <w:proofErr w:type="spellEnd"/>
                    </w:p>
                    <w:p w:rsidR="002356D2" w:rsidRPr="00173F3D" w:rsidRDefault="002356D2" w:rsidP="00173F3D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N</w:t>
                      </w:r>
                      <w:r>
                        <w:rPr>
                          <w:sz w:val="12"/>
                          <w:szCs w:val="12"/>
                        </w:rPr>
                        <w:t xml:space="preserve"> = 91</w:t>
                      </w:r>
                    </w:p>
                  </w:txbxContent>
                </v:textbox>
              </v:shape>
            </w:pict>
          </mc:Fallback>
        </mc:AlternateContent>
      </w:r>
      <w:r w:rsidR="00173F3D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A35610" wp14:editId="10297DA8">
                <wp:simplePos x="0" y="0"/>
                <wp:positionH relativeFrom="column">
                  <wp:posOffset>367030</wp:posOffset>
                </wp:positionH>
                <wp:positionV relativeFrom="paragraph">
                  <wp:posOffset>2632710</wp:posOffset>
                </wp:positionV>
                <wp:extent cx="1038225" cy="400050"/>
                <wp:effectExtent l="0" t="0" r="28575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Default="002356D2" w:rsidP="00173F3D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Адекватное предварительное лечение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клопидогрелом</w:t>
                            </w:r>
                            <w:proofErr w:type="spellEnd"/>
                          </w:p>
                          <w:p w:rsidR="002356D2" w:rsidRPr="00173F3D" w:rsidRDefault="002356D2" w:rsidP="00173F3D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= 221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8" type="#_x0000_t202" style="position:absolute;left:0;text-align:left;margin-left:28.9pt;margin-top:207.3pt;width:81.75pt;height:3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">
                <v:textbox inset=",0,,0">
                  <w:txbxContent>
                    <w:p w:rsidR="002356D2" w:rsidRDefault="002356D2" w:rsidP="00173F3D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Адекватное предварительное лечение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клопидогрелом</w:t>
                      </w:r>
                      <w:proofErr w:type="spellEnd"/>
                    </w:p>
                    <w:p w:rsidR="002356D2" w:rsidRPr="00173F3D" w:rsidRDefault="002356D2" w:rsidP="00173F3D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N</w:t>
                      </w:r>
                      <w:r>
                        <w:rPr>
                          <w:sz w:val="12"/>
                          <w:szCs w:val="12"/>
                        </w:rPr>
                        <w:t xml:space="preserve"> = 221</w:t>
                      </w:r>
                    </w:p>
                  </w:txbxContent>
                </v:textbox>
              </v:shape>
            </w:pict>
          </mc:Fallback>
        </mc:AlternateContent>
      </w:r>
      <w:r w:rsidR="00173F3D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C64158" wp14:editId="2AC57FFF">
                <wp:simplePos x="0" y="0"/>
                <wp:positionH relativeFrom="column">
                  <wp:posOffset>2996565</wp:posOffset>
                </wp:positionH>
                <wp:positionV relativeFrom="paragraph">
                  <wp:posOffset>2175510</wp:posOffset>
                </wp:positionV>
                <wp:extent cx="1028700" cy="314325"/>
                <wp:effectExtent l="0" t="0" r="1905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173F3D" w:rsidRDefault="002356D2" w:rsidP="00173F3D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73F3D">
                              <w:rPr>
                                <w:sz w:val="12"/>
                                <w:szCs w:val="12"/>
                              </w:rPr>
                              <w:t>312 распределены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в группу стандартной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инфузии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18 ч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9" type="#_x0000_t202" style="position:absolute;left:0;text-align:left;margin-left:235.95pt;margin-top:171.3pt;width:81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">
                <v:textbox inset=",0,,0">
                  <w:txbxContent>
                    <w:p w:rsidR="002356D2" w:rsidRPr="00173F3D" w:rsidRDefault="002356D2" w:rsidP="00173F3D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173F3D">
                        <w:rPr>
                          <w:sz w:val="12"/>
                          <w:szCs w:val="12"/>
                        </w:rPr>
                        <w:t>312 распределены</w:t>
                      </w:r>
                      <w:r>
                        <w:rPr>
                          <w:sz w:val="12"/>
                          <w:szCs w:val="12"/>
                        </w:rPr>
                        <w:t xml:space="preserve"> в группу стандартной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инфузии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18 ч</w:t>
                      </w:r>
                    </w:p>
                  </w:txbxContent>
                </v:textbox>
              </v:shape>
            </w:pict>
          </mc:Fallback>
        </mc:AlternateContent>
      </w:r>
      <w:r w:rsidR="00173F3D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CC27DC" wp14:editId="3422150A">
                <wp:simplePos x="0" y="0"/>
                <wp:positionH relativeFrom="column">
                  <wp:posOffset>958215</wp:posOffset>
                </wp:positionH>
                <wp:positionV relativeFrom="paragraph">
                  <wp:posOffset>2165985</wp:posOffset>
                </wp:positionV>
                <wp:extent cx="1028700" cy="314325"/>
                <wp:effectExtent l="0" t="0" r="19050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173F3D" w:rsidRDefault="002356D2" w:rsidP="00173F3D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73F3D">
                              <w:rPr>
                                <w:sz w:val="12"/>
                                <w:szCs w:val="12"/>
                              </w:rPr>
                              <w:t>312 распределены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в группу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краткосрочной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инфузии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73F3D">
                              <w:rPr>
                                <w:sz w:val="12"/>
                                <w:szCs w:val="12"/>
                              </w:rPr>
                              <w:t>&lt;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2 ч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0" type="#_x0000_t202" style="position:absolute;left:0;text-align:left;margin-left:75.45pt;margin-top:170.55pt;width:81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">
                <v:textbox inset=",0,,0">
                  <w:txbxContent>
                    <w:p w:rsidR="002356D2" w:rsidRPr="00173F3D" w:rsidRDefault="002356D2" w:rsidP="00173F3D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173F3D">
                        <w:rPr>
                          <w:sz w:val="12"/>
                          <w:szCs w:val="12"/>
                        </w:rPr>
                        <w:t>312 распределены</w:t>
                      </w:r>
                      <w:r>
                        <w:rPr>
                          <w:sz w:val="12"/>
                          <w:szCs w:val="12"/>
                        </w:rPr>
                        <w:t xml:space="preserve"> в группу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краткосрочной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инфузии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173F3D">
                        <w:rPr>
                          <w:sz w:val="12"/>
                          <w:szCs w:val="12"/>
                        </w:rPr>
                        <w:t>&lt;</w:t>
                      </w:r>
                      <w:r>
                        <w:rPr>
                          <w:sz w:val="12"/>
                          <w:szCs w:val="12"/>
                        </w:rPr>
                        <w:t xml:space="preserve"> 2 ч</w:t>
                      </w:r>
                    </w:p>
                  </w:txbxContent>
                </v:textbox>
              </v:shape>
            </w:pict>
          </mc:Fallback>
        </mc:AlternateContent>
      </w:r>
      <w:r w:rsidR="00173F3D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8DECB0" wp14:editId="51BDDD6D">
                <wp:simplePos x="0" y="0"/>
                <wp:positionH relativeFrom="column">
                  <wp:posOffset>2520315</wp:posOffset>
                </wp:positionH>
                <wp:positionV relativeFrom="paragraph">
                  <wp:posOffset>842011</wp:posOffset>
                </wp:positionV>
                <wp:extent cx="2152650" cy="9144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173F3D" w:rsidRDefault="002356D2" w:rsidP="00173F3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3F3D">
                              <w:rPr>
                                <w:b/>
                                <w:sz w:val="12"/>
                                <w:szCs w:val="12"/>
                              </w:rPr>
                              <w:t>193 исключены</w:t>
                            </w:r>
                          </w:p>
                          <w:p w:rsidR="002356D2" w:rsidRPr="00173F3D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173F3D">
                              <w:rPr>
                                <w:sz w:val="12"/>
                                <w:szCs w:val="12"/>
                              </w:rPr>
                              <w:t xml:space="preserve">42 не получали </w:t>
                            </w:r>
                            <w:proofErr w:type="spellStart"/>
                            <w:r w:rsidRPr="00173F3D">
                              <w:rPr>
                                <w:sz w:val="12"/>
                                <w:szCs w:val="12"/>
                              </w:rPr>
                              <w:t>эптифибатид</w:t>
                            </w:r>
                            <w:proofErr w:type="spellEnd"/>
                          </w:p>
                          <w:p w:rsidR="002356D2" w:rsidRPr="00173F3D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173F3D">
                              <w:rPr>
                                <w:sz w:val="12"/>
                                <w:szCs w:val="12"/>
                              </w:rPr>
                              <w:t>51 неудовлетворительные результаты ангиографии</w:t>
                            </w:r>
                          </w:p>
                          <w:p w:rsidR="002356D2" w:rsidRPr="00173F3D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173F3D">
                              <w:rPr>
                                <w:sz w:val="12"/>
                                <w:szCs w:val="12"/>
                              </w:rPr>
                              <w:t>14 осложнения в месте пункции бедренной артерии</w:t>
                            </w:r>
                          </w:p>
                          <w:p w:rsidR="002356D2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2"/>
                                <w:szCs w:val="12"/>
                              </w:rPr>
                            </w:pPr>
                            <w:r w:rsidRPr="00173F3D">
                              <w:rPr>
                                <w:sz w:val="12"/>
                                <w:szCs w:val="12"/>
                              </w:rPr>
                              <w:t>10 проблемы с логистикой</w:t>
                            </w:r>
                          </w:p>
                          <w:p w:rsidR="002356D2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 другие проблемы</w:t>
                            </w:r>
                          </w:p>
                          <w:p w:rsidR="002356D2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 видимый тромб</w:t>
                            </w:r>
                          </w:p>
                          <w:p w:rsidR="002356D2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 отзыв согласия</w:t>
                            </w:r>
                          </w:p>
                          <w:p w:rsidR="002356D2" w:rsidRPr="00173F3D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только ЧТКА (без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стентирования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1" type="#_x0000_t202" style="position:absolute;left:0;text-align:left;margin-left:198.45pt;margin-top:66.3pt;width:169.5pt;height:1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">
                <v:textbox inset=",0,,0">
                  <w:txbxContent>
                    <w:p w:rsidR="002356D2" w:rsidRPr="00173F3D" w:rsidRDefault="002356D2" w:rsidP="00173F3D">
                      <w:pPr>
                        <w:spacing w:after="0" w:line="240" w:lineRule="auto"/>
                        <w:contextualSpacing/>
                        <w:rPr>
                          <w:b/>
                          <w:sz w:val="12"/>
                          <w:szCs w:val="12"/>
                        </w:rPr>
                      </w:pPr>
                      <w:r w:rsidRPr="00173F3D">
                        <w:rPr>
                          <w:b/>
                          <w:sz w:val="12"/>
                          <w:szCs w:val="12"/>
                        </w:rPr>
                        <w:t>193 исключены</w:t>
                      </w:r>
                    </w:p>
                    <w:p w:rsidR="002356D2" w:rsidRPr="00173F3D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2"/>
                          <w:szCs w:val="12"/>
                        </w:rPr>
                      </w:pPr>
                      <w:r w:rsidRPr="00173F3D">
                        <w:rPr>
                          <w:sz w:val="12"/>
                          <w:szCs w:val="12"/>
                        </w:rPr>
                        <w:t xml:space="preserve">42 не получали </w:t>
                      </w:r>
                      <w:proofErr w:type="spellStart"/>
                      <w:r w:rsidRPr="00173F3D">
                        <w:rPr>
                          <w:sz w:val="12"/>
                          <w:szCs w:val="12"/>
                        </w:rPr>
                        <w:t>эптифибатид</w:t>
                      </w:r>
                      <w:proofErr w:type="spellEnd"/>
                    </w:p>
                    <w:p w:rsidR="002356D2" w:rsidRPr="00173F3D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2"/>
                          <w:szCs w:val="12"/>
                        </w:rPr>
                      </w:pPr>
                      <w:r w:rsidRPr="00173F3D">
                        <w:rPr>
                          <w:sz w:val="12"/>
                          <w:szCs w:val="12"/>
                        </w:rPr>
                        <w:t>51 неудовлетворительные результаты ангиографии</w:t>
                      </w:r>
                    </w:p>
                    <w:p w:rsidR="002356D2" w:rsidRPr="00173F3D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2"/>
                          <w:szCs w:val="12"/>
                        </w:rPr>
                      </w:pPr>
                      <w:r w:rsidRPr="00173F3D">
                        <w:rPr>
                          <w:sz w:val="12"/>
                          <w:szCs w:val="12"/>
                        </w:rPr>
                        <w:t>14 осложнения в месте пункции бедренной артерии</w:t>
                      </w:r>
                    </w:p>
                    <w:p w:rsidR="002356D2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2"/>
                          <w:szCs w:val="12"/>
                        </w:rPr>
                      </w:pPr>
                      <w:r w:rsidRPr="00173F3D">
                        <w:rPr>
                          <w:sz w:val="12"/>
                          <w:szCs w:val="12"/>
                        </w:rPr>
                        <w:t>10 проблемы с логистикой</w:t>
                      </w:r>
                    </w:p>
                    <w:p w:rsidR="002356D2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 другие проблемы</w:t>
                      </w:r>
                    </w:p>
                    <w:p w:rsidR="002356D2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 видимый тромб</w:t>
                      </w:r>
                    </w:p>
                    <w:p w:rsidR="002356D2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 отзыв согласия</w:t>
                      </w:r>
                    </w:p>
                    <w:p w:rsidR="002356D2" w:rsidRPr="00173F3D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только ЧТКА (без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стентирования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3F3D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E46EFE" wp14:editId="058302A9">
                <wp:simplePos x="0" y="0"/>
                <wp:positionH relativeFrom="column">
                  <wp:posOffset>2567940</wp:posOffset>
                </wp:positionH>
                <wp:positionV relativeFrom="paragraph">
                  <wp:posOffset>384810</wp:posOffset>
                </wp:positionV>
                <wp:extent cx="1552575" cy="4381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173F3D" w:rsidRDefault="002356D2" w:rsidP="00173F3D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73F3D">
                              <w:rPr>
                                <w:b/>
                                <w:sz w:val="14"/>
                                <w:szCs w:val="14"/>
                              </w:rPr>
                              <w:t>168 не проведено ЧКВ</w:t>
                            </w:r>
                          </w:p>
                          <w:p w:rsidR="002356D2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4"/>
                                <w:szCs w:val="14"/>
                              </w:rPr>
                            </w:pPr>
                            <w:r w:rsidRPr="00173F3D">
                              <w:rPr>
                                <w:sz w:val="14"/>
                                <w:szCs w:val="14"/>
                              </w:rPr>
                              <w:t>123 медикаментозная терапия</w:t>
                            </w:r>
                          </w:p>
                          <w:p w:rsidR="002356D2" w:rsidRPr="00173F3D" w:rsidRDefault="002356D2" w:rsidP="00173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45 АКШ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42" type="#_x0000_t202" style="position:absolute;left:0;text-align:left;margin-left:202.2pt;margin-top:30.3pt;width:122.2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">
                <v:textbox>
                  <w:txbxContent>
                    <w:p w:rsidR="002356D2" w:rsidRPr="00173F3D" w:rsidRDefault="002356D2" w:rsidP="00173F3D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173F3D">
                        <w:rPr>
                          <w:b/>
                          <w:sz w:val="14"/>
                          <w:szCs w:val="14"/>
                        </w:rPr>
                        <w:t>168 не проведено ЧКВ</w:t>
                      </w:r>
                    </w:p>
                    <w:p w:rsidR="002356D2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4"/>
                          <w:szCs w:val="14"/>
                        </w:rPr>
                      </w:pPr>
                      <w:r w:rsidRPr="00173F3D">
                        <w:rPr>
                          <w:sz w:val="14"/>
                          <w:szCs w:val="14"/>
                        </w:rPr>
                        <w:t>123 медикаментозная терапия</w:t>
                      </w:r>
                    </w:p>
                    <w:p w:rsidR="002356D2" w:rsidRPr="00173F3D" w:rsidRDefault="002356D2" w:rsidP="00173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45 АКШ</w:t>
                      </w:r>
                    </w:p>
                  </w:txbxContent>
                </v:textbox>
              </v:shape>
            </w:pict>
          </mc:Fallback>
        </mc:AlternateContent>
      </w:r>
      <w:r w:rsidR="00173F3D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9AE97" wp14:editId="247B9C3E">
                <wp:simplePos x="0" y="0"/>
                <wp:positionH relativeFrom="column">
                  <wp:posOffset>1739265</wp:posOffset>
                </wp:positionH>
                <wp:positionV relativeFrom="paragraph">
                  <wp:posOffset>1804035</wp:posOffset>
                </wp:positionV>
                <wp:extent cx="1304925" cy="1905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173F3D" w:rsidRDefault="002356D2" w:rsidP="00173F3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624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рандомизированы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3" type="#_x0000_t202" style="position:absolute;left:0;text-align:left;margin-left:136.95pt;margin-top:142.05pt;width:102.7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">
                <v:textbox>
                  <w:txbxContent>
                    <w:p w:rsidR="002356D2" w:rsidRPr="00173F3D" w:rsidRDefault="002356D2" w:rsidP="00173F3D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624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рандомизированы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73F3D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25B1A5" wp14:editId="021CC67C">
                <wp:simplePos x="0" y="0"/>
                <wp:positionH relativeFrom="column">
                  <wp:posOffset>1786890</wp:posOffset>
                </wp:positionH>
                <wp:positionV relativeFrom="paragraph">
                  <wp:posOffset>137160</wp:posOffset>
                </wp:positionV>
                <wp:extent cx="1304925" cy="190500"/>
                <wp:effectExtent l="0" t="0" r="28575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173F3D" w:rsidRDefault="002356D2" w:rsidP="00173F3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73F3D">
                              <w:rPr>
                                <w:b/>
                                <w:sz w:val="16"/>
                                <w:szCs w:val="16"/>
                              </w:rPr>
                              <w:t>925 подписали согласие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40.7pt;margin-top:10.8pt;width:102.7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">
                <v:textbox>
                  <w:txbxContent>
                    <w:p w:rsidR="002356D2" w:rsidRPr="00173F3D" w:rsidRDefault="002356D2" w:rsidP="00173F3D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173F3D">
                        <w:rPr>
                          <w:b/>
                          <w:sz w:val="16"/>
                          <w:szCs w:val="16"/>
                        </w:rPr>
                        <w:t>925 подписали согласие</w:t>
                      </w:r>
                    </w:p>
                  </w:txbxContent>
                </v:textbox>
              </v:shape>
            </w:pict>
          </mc:Fallback>
        </mc:AlternateContent>
      </w:r>
      <w:r w:rsidR="00173F3D" w:rsidRPr="002356D2">
        <w:drawing>
          <wp:inline distT="0" distB="0" distL="0" distR="0" wp14:anchorId="24F737B9" wp14:editId="3B218249">
            <wp:extent cx="4991100" cy="417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2745" cy="418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0A" w:rsidRPr="002356D2" w:rsidRDefault="0006650A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Рисунок 1</w:t>
      </w:r>
      <w:r w:rsidRPr="002356D2">
        <w:rPr>
          <w:rFonts w:ascii="Times New Roman" w:hAnsi="Times New Roman" w:cs="Times New Roman"/>
          <w:sz w:val="24"/>
          <w:szCs w:val="24"/>
        </w:rPr>
        <w:t>. Поток участников исследования</w:t>
      </w:r>
    </w:p>
    <w:p w:rsidR="0006650A" w:rsidRPr="002356D2" w:rsidRDefault="0006650A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См. раздел «Методы» для разъяснения. АКШ = аорто-коронарное шунтирование; ЧКВ =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чрескожное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коронарное вмешательство; ЧТКА =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чрескожна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транслюминальная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коронарная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ангиопластика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.</w:t>
      </w:r>
    </w:p>
    <w:p w:rsidR="00460A70" w:rsidRPr="002356D2" w:rsidRDefault="0018486F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, общей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креатинкиназы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креатинкиназы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миокардиального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типа (КФК-МВ) оценивали в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образцах</w:t>
      </w:r>
      <w:r w:rsidRPr="002356D2">
        <w:rPr>
          <w:rFonts w:ascii="Times New Roman" w:hAnsi="Times New Roman" w:cs="Times New Roman"/>
          <w:sz w:val="24"/>
          <w:szCs w:val="24"/>
        </w:rPr>
        <w:t xml:space="preserve">, взятых непосредственно перед проведением процедуры, после </w:t>
      </w:r>
      <w:r w:rsidR="00460A70" w:rsidRPr="002356D2">
        <w:rPr>
          <w:rFonts w:ascii="Times New Roman" w:hAnsi="Times New Roman" w:cs="Times New Roman"/>
          <w:sz w:val="24"/>
          <w:szCs w:val="24"/>
        </w:rPr>
        <w:t>ЧКВ (6</w:t>
      </w:r>
      <w:r w:rsidRPr="002356D2">
        <w:rPr>
          <w:rFonts w:ascii="Times New Roman" w:hAnsi="Times New Roman" w:cs="Times New Roman"/>
          <w:sz w:val="24"/>
          <w:szCs w:val="24"/>
        </w:rPr>
        <w:t>-</w:t>
      </w:r>
      <w:r w:rsidR="00460A70" w:rsidRPr="002356D2">
        <w:rPr>
          <w:rFonts w:ascii="Times New Roman" w:hAnsi="Times New Roman" w:cs="Times New Roman"/>
          <w:sz w:val="24"/>
          <w:szCs w:val="24"/>
        </w:rPr>
        <w:t>8 ч) и на следующий день (18-24 ч). Все образцы крови были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направл</w:t>
      </w:r>
      <w:r w:rsidRPr="002356D2">
        <w:rPr>
          <w:rFonts w:ascii="Times New Roman" w:hAnsi="Times New Roman" w:cs="Times New Roman"/>
          <w:sz w:val="24"/>
          <w:szCs w:val="24"/>
        </w:rPr>
        <w:t xml:space="preserve">ены </w:t>
      </w:r>
      <w:r w:rsidR="00460A70" w:rsidRPr="002356D2">
        <w:rPr>
          <w:rFonts w:ascii="Times New Roman" w:hAnsi="Times New Roman" w:cs="Times New Roman"/>
          <w:sz w:val="24"/>
          <w:szCs w:val="24"/>
        </w:rPr>
        <w:t>в нашу центральную лабораторию для анализа. Все</w:t>
      </w:r>
      <w:r w:rsidRPr="002356D2">
        <w:rPr>
          <w:rFonts w:ascii="Times New Roman" w:hAnsi="Times New Roman" w:cs="Times New Roman"/>
          <w:sz w:val="24"/>
          <w:szCs w:val="24"/>
        </w:rPr>
        <w:t xml:space="preserve">м пациентам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перед процедурой и перед выпиской </w:t>
      </w:r>
      <w:r w:rsidRPr="002356D2">
        <w:rPr>
          <w:rFonts w:ascii="Times New Roman" w:hAnsi="Times New Roman" w:cs="Times New Roman"/>
          <w:sz w:val="24"/>
          <w:szCs w:val="24"/>
        </w:rPr>
        <w:t>записывали электрокардиограммы</w:t>
      </w:r>
      <w:r w:rsidR="00460A70" w:rsidRPr="002356D2">
        <w:rPr>
          <w:rFonts w:ascii="Times New Roman" w:hAnsi="Times New Roman" w:cs="Times New Roman"/>
          <w:sz w:val="24"/>
          <w:szCs w:val="24"/>
        </w:rPr>
        <w:t>. Пациенты</w:t>
      </w:r>
      <w:r w:rsidRPr="002356D2">
        <w:rPr>
          <w:rFonts w:ascii="Times New Roman" w:hAnsi="Times New Roman" w:cs="Times New Roman"/>
          <w:sz w:val="24"/>
          <w:szCs w:val="24"/>
        </w:rPr>
        <w:t xml:space="preserve"> находились под наблюдением </w:t>
      </w:r>
      <w:r w:rsidR="00460A70" w:rsidRPr="002356D2">
        <w:rPr>
          <w:rFonts w:ascii="Times New Roman" w:hAnsi="Times New Roman" w:cs="Times New Roman"/>
          <w:sz w:val="24"/>
          <w:szCs w:val="24"/>
        </w:rPr>
        <w:t>координатор</w:t>
      </w:r>
      <w:r w:rsidRPr="002356D2">
        <w:rPr>
          <w:rFonts w:ascii="Times New Roman" w:hAnsi="Times New Roman" w:cs="Times New Roman"/>
          <w:sz w:val="24"/>
          <w:szCs w:val="24"/>
        </w:rPr>
        <w:t>ов исследования в</w:t>
      </w:r>
      <w:r w:rsidR="00460A70" w:rsidRPr="002356D2">
        <w:rPr>
          <w:rFonts w:ascii="Times New Roman" w:hAnsi="Times New Roman" w:cs="Times New Roman"/>
          <w:sz w:val="24"/>
          <w:szCs w:val="24"/>
        </w:rPr>
        <w:t>о время госпитализации, 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через 30 дней проводили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телефонные </w:t>
      </w:r>
      <w:r w:rsidRPr="002356D2">
        <w:rPr>
          <w:rFonts w:ascii="Times New Roman" w:hAnsi="Times New Roman" w:cs="Times New Roman"/>
          <w:sz w:val="24"/>
          <w:szCs w:val="24"/>
        </w:rPr>
        <w:t>опросы</w:t>
      </w:r>
      <w:r w:rsidR="00460A70" w:rsidRPr="002356D2">
        <w:rPr>
          <w:rFonts w:ascii="Times New Roman" w:hAnsi="Times New Roman" w:cs="Times New Roman"/>
          <w:sz w:val="24"/>
          <w:szCs w:val="24"/>
        </w:rPr>
        <w:t>.</w:t>
      </w:r>
    </w:p>
    <w:p w:rsidR="00304AF7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Конечные точки исследования и определения</w:t>
      </w:r>
      <w:r w:rsidRPr="002356D2">
        <w:rPr>
          <w:rFonts w:ascii="Times New Roman" w:hAnsi="Times New Roman" w:cs="Times New Roman"/>
          <w:sz w:val="24"/>
          <w:szCs w:val="24"/>
        </w:rPr>
        <w:t xml:space="preserve">. </w:t>
      </w:r>
      <w:r w:rsidR="0018486F" w:rsidRPr="002356D2">
        <w:rPr>
          <w:rFonts w:ascii="Times New Roman" w:hAnsi="Times New Roman" w:cs="Times New Roman"/>
          <w:sz w:val="24"/>
          <w:szCs w:val="24"/>
        </w:rPr>
        <w:t xml:space="preserve">Первичной конечной точкой была </w:t>
      </w:r>
      <w:r w:rsidRPr="002356D2">
        <w:rPr>
          <w:rFonts w:ascii="Times New Roman" w:hAnsi="Times New Roman" w:cs="Times New Roman"/>
          <w:sz w:val="24"/>
          <w:szCs w:val="24"/>
        </w:rPr>
        <w:t xml:space="preserve">частота </w:t>
      </w:r>
      <w:r w:rsidR="0018486F" w:rsidRPr="002356D2">
        <w:rPr>
          <w:rFonts w:ascii="Times New Roman" w:hAnsi="Times New Roman" w:cs="Times New Roman"/>
          <w:sz w:val="24"/>
          <w:szCs w:val="24"/>
        </w:rPr>
        <w:t xml:space="preserve">встречаемости </w:t>
      </w:r>
      <w:r w:rsidRPr="002356D2">
        <w:rPr>
          <w:rFonts w:ascii="Times New Roman" w:hAnsi="Times New Roman" w:cs="Times New Roman"/>
          <w:sz w:val="24"/>
          <w:szCs w:val="24"/>
        </w:rPr>
        <w:t xml:space="preserve">ишемического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мионекроза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в течение 24 ч</w:t>
      </w:r>
      <w:r w:rsidR="0018486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2356D2">
        <w:rPr>
          <w:rFonts w:ascii="Times New Roman" w:hAnsi="Times New Roman" w:cs="Times New Roman"/>
          <w:sz w:val="24"/>
          <w:szCs w:val="24"/>
        </w:rPr>
        <w:t xml:space="preserve">ЧКВ и перед выпиской из больницы. Ишемический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мионекроз</w:t>
      </w:r>
      <w:proofErr w:type="spellEnd"/>
      <w:r w:rsidR="00837626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был определен как следующее: 1) повышен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ие уровня </w:t>
      </w:r>
      <w:proofErr w:type="spellStart"/>
      <w:r w:rsidR="00837626"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="00837626" w:rsidRPr="002356D2">
        <w:rPr>
          <w:rFonts w:ascii="Times New Roman" w:hAnsi="Times New Roman" w:cs="Times New Roman"/>
          <w:sz w:val="24"/>
          <w:szCs w:val="24"/>
        </w:rPr>
        <w:t>-I 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0,26 </w:t>
      </w:r>
      <w:r w:rsidR="00837626" w:rsidRPr="002356D2">
        <w:rPr>
          <w:rFonts w:ascii="Times New Roman" w:hAnsi="Times New Roman" w:cs="Times New Roman"/>
          <w:sz w:val="24"/>
          <w:szCs w:val="24"/>
        </w:rPr>
        <w:t>мк</w:t>
      </w:r>
      <w:r w:rsidRPr="002356D2">
        <w:rPr>
          <w:rFonts w:ascii="Times New Roman" w:hAnsi="Times New Roman" w:cs="Times New Roman"/>
          <w:sz w:val="24"/>
          <w:szCs w:val="24"/>
        </w:rPr>
        <w:t>г/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>, если исходный уровень был нормальный;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2) если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 исходный </w:t>
      </w:r>
      <w:r w:rsidRPr="002356D2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-I был повышен, то </w:t>
      </w:r>
      <w:r w:rsidR="00837626" w:rsidRPr="002356D2">
        <w:rPr>
          <w:rFonts w:ascii="Times New Roman" w:hAnsi="Times New Roman" w:cs="Times New Roman"/>
          <w:sz w:val="24"/>
          <w:szCs w:val="24"/>
        </w:rPr>
        <w:t>повреждение диагностировали</w:t>
      </w:r>
      <w:r w:rsidRPr="002356D2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837626" w:rsidRPr="002356D2">
        <w:rPr>
          <w:rFonts w:ascii="Times New Roman" w:hAnsi="Times New Roman" w:cs="Times New Roman"/>
          <w:sz w:val="24"/>
          <w:szCs w:val="24"/>
        </w:rPr>
        <w:t>уровень КФК-МВ б</w:t>
      </w:r>
      <w:r w:rsidRPr="002356D2">
        <w:rPr>
          <w:rFonts w:ascii="Times New Roman" w:hAnsi="Times New Roman" w:cs="Times New Roman"/>
          <w:sz w:val="24"/>
          <w:szCs w:val="24"/>
        </w:rPr>
        <w:t>ы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л в 3 раза выше верхней границы нормальных значений; и 3) если был повышен уровень 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</w:t>
      </w:r>
      <w:r w:rsidR="00837626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37626" w:rsidRPr="002356D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837626" w:rsidRPr="002356D2">
        <w:rPr>
          <w:rFonts w:ascii="Times New Roman" w:hAnsi="Times New Roman" w:cs="Times New Roman"/>
          <w:sz w:val="24"/>
          <w:szCs w:val="24"/>
        </w:rPr>
        <w:t xml:space="preserve">, и КФК-МВ в начале исследования, то повреждение </w:t>
      </w:r>
      <w:r w:rsidRPr="002356D2">
        <w:rPr>
          <w:rFonts w:ascii="Times New Roman" w:hAnsi="Times New Roman" w:cs="Times New Roman"/>
          <w:sz w:val="24"/>
          <w:szCs w:val="24"/>
        </w:rPr>
        <w:t>диагностирова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ли, если уровень КФК-МВ </w:t>
      </w:r>
      <w:r w:rsidRPr="002356D2">
        <w:rPr>
          <w:rFonts w:ascii="Times New Roman" w:hAnsi="Times New Roman" w:cs="Times New Roman"/>
          <w:sz w:val="24"/>
          <w:szCs w:val="24"/>
        </w:rPr>
        <w:t>был в 3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 раза выше верхней границы нормальных значений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 на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 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50% выше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 исходного значения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 Уровни </w:t>
      </w:r>
      <w:proofErr w:type="spellStart"/>
      <w:r w:rsidR="00837626" w:rsidRPr="002356D2">
        <w:rPr>
          <w:rFonts w:ascii="Times New Roman" w:hAnsi="Times New Roman" w:cs="Times New Roman"/>
          <w:sz w:val="24"/>
          <w:szCs w:val="24"/>
        </w:rPr>
        <w:t>б</w:t>
      </w:r>
      <w:r w:rsidRPr="002356D2">
        <w:rPr>
          <w:rFonts w:ascii="Times New Roman" w:hAnsi="Times New Roman" w:cs="Times New Roman"/>
          <w:sz w:val="24"/>
          <w:szCs w:val="24"/>
        </w:rPr>
        <w:t>иомаркер</w:t>
      </w:r>
      <w:r w:rsidR="00837626" w:rsidRPr="002356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37626" w:rsidRPr="002356D2">
        <w:rPr>
          <w:rFonts w:ascii="Times New Roman" w:hAnsi="Times New Roman" w:cs="Times New Roman"/>
          <w:sz w:val="24"/>
          <w:szCs w:val="24"/>
        </w:rPr>
        <w:t xml:space="preserve"> определяли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 </w:t>
      </w:r>
      <w:r w:rsidR="00837626" w:rsidRPr="002356D2">
        <w:rPr>
          <w:rFonts w:ascii="Times New Roman" w:hAnsi="Times New Roman" w:cs="Times New Roman"/>
          <w:sz w:val="24"/>
          <w:szCs w:val="24"/>
        </w:rPr>
        <w:t>основной биохимической лаборатории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 многопрофильной больнице г. Ванкувер </w:t>
      </w:r>
      <w:r w:rsidRPr="002356D2">
        <w:rPr>
          <w:rFonts w:ascii="Times New Roman" w:hAnsi="Times New Roman" w:cs="Times New Roman"/>
          <w:sz w:val="24"/>
          <w:szCs w:val="24"/>
        </w:rPr>
        <w:t xml:space="preserve">под руководством доктора М.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Пудека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. 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837626"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="00837626" w:rsidRPr="002356D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37626" w:rsidRPr="002356D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837626" w:rsidRPr="002356D2">
        <w:rPr>
          <w:rFonts w:ascii="Times New Roman" w:hAnsi="Times New Roman" w:cs="Times New Roman"/>
          <w:sz w:val="24"/>
          <w:szCs w:val="24"/>
        </w:rPr>
        <w:t xml:space="preserve"> определяли с помощью анализа </w:t>
      </w:r>
      <w:r w:rsidRPr="002356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7626" w:rsidRPr="002356D2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="00837626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26" w:rsidRPr="002356D2">
        <w:rPr>
          <w:rFonts w:ascii="Times New Roman" w:hAnsi="Times New Roman" w:cs="Times New Roman"/>
          <w:sz w:val="24"/>
          <w:szCs w:val="24"/>
        </w:rPr>
        <w:t>RxL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)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Dade-Behring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837626" w:rsidRPr="002356D2">
        <w:rPr>
          <w:rFonts w:ascii="Times New Roman" w:hAnsi="Times New Roman" w:cs="Times New Roman"/>
          <w:sz w:val="24"/>
          <w:szCs w:val="24"/>
        </w:rPr>
        <w:t>Миссиссога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, </w:t>
      </w:r>
      <w:r w:rsidR="00837626" w:rsidRPr="002356D2">
        <w:rPr>
          <w:rFonts w:ascii="Times New Roman" w:hAnsi="Times New Roman" w:cs="Times New Roman"/>
          <w:sz w:val="24"/>
          <w:szCs w:val="24"/>
        </w:rPr>
        <w:t>Онтарио</w:t>
      </w:r>
      <w:r w:rsidRPr="002356D2">
        <w:rPr>
          <w:rFonts w:ascii="Times New Roman" w:hAnsi="Times New Roman" w:cs="Times New Roman"/>
          <w:sz w:val="24"/>
          <w:szCs w:val="24"/>
        </w:rPr>
        <w:t xml:space="preserve">, </w:t>
      </w:r>
      <w:r w:rsidR="00837626" w:rsidRPr="002356D2">
        <w:rPr>
          <w:rFonts w:ascii="Times New Roman" w:hAnsi="Times New Roman" w:cs="Times New Roman"/>
          <w:sz w:val="24"/>
          <w:szCs w:val="24"/>
        </w:rPr>
        <w:t>Канада</w:t>
      </w:r>
      <w:r w:rsidRPr="002356D2">
        <w:rPr>
          <w:rFonts w:ascii="Times New Roman" w:hAnsi="Times New Roman" w:cs="Times New Roman"/>
          <w:sz w:val="24"/>
          <w:szCs w:val="24"/>
        </w:rPr>
        <w:t>).</w:t>
      </w:r>
      <w:r w:rsidR="00837626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641FDF" w:rsidRPr="002356D2">
        <w:rPr>
          <w:rFonts w:ascii="Times New Roman" w:hAnsi="Times New Roman" w:cs="Times New Roman"/>
          <w:sz w:val="24"/>
          <w:szCs w:val="24"/>
        </w:rPr>
        <w:t>П</w:t>
      </w:r>
      <w:r w:rsidRPr="002356D2">
        <w:rPr>
          <w:rFonts w:ascii="Times New Roman" w:hAnsi="Times New Roman" w:cs="Times New Roman"/>
          <w:sz w:val="24"/>
          <w:szCs w:val="24"/>
        </w:rPr>
        <w:t xml:space="preserve">ороговое значение 0,26 </w:t>
      </w:r>
      <w:r w:rsidR="00641FDF" w:rsidRPr="002356D2">
        <w:rPr>
          <w:rFonts w:ascii="Times New Roman" w:hAnsi="Times New Roman" w:cs="Times New Roman"/>
          <w:sz w:val="24"/>
          <w:szCs w:val="24"/>
        </w:rPr>
        <w:t>мк</w:t>
      </w:r>
      <w:r w:rsidRPr="002356D2">
        <w:rPr>
          <w:rFonts w:ascii="Times New Roman" w:hAnsi="Times New Roman" w:cs="Times New Roman"/>
          <w:sz w:val="24"/>
          <w:szCs w:val="24"/>
        </w:rPr>
        <w:t>г/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41FDF" w:rsidRPr="002356D2">
        <w:rPr>
          <w:rFonts w:ascii="Times New Roman" w:hAnsi="Times New Roman" w:cs="Times New Roman"/>
          <w:sz w:val="24"/>
          <w:szCs w:val="24"/>
        </w:rPr>
        <w:t xml:space="preserve"> было выбрано, так как этот уровень превышал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 3 раза 99-</w:t>
      </w:r>
      <w:r w:rsidR="00641FDF" w:rsidRPr="002356D2">
        <w:rPr>
          <w:rFonts w:ascii="Times New Roman" w:hAnsi="Times New Roman" w:cs="Times New Roman"/>
          <w:sz w:val="24"/>
          <w:szCs w:val="24"/>
        </w:rPr>
        <w:t>ый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перцентил</w:t>
      </w:r>
      <w:r w:rsidR="00641FDF" w:rsidRPr="002356D2">
        <w:rPr>
          <w:rFonts w:ascii="Times New Roman" w:hAnsi="Times New Roman" w:cs="Times New Roman"/>
          <w:sz w:val="24"/>
          <w:szCs w:val="24"/>
        </w:rPr>
        <w:t>ь</w:t>
      </w:r>
      <w:r w:rsidRPr="002356D2">
        <w:rPr>
          <w:rFonts w:ascii="Times New Roman" w:hAnsi="Times New Roman" w:cs="Times New Roman"/>
          <w:sz w:val="24"/>
          <w:szCs w:val="24"/>
        </w:rPr>
        <w:t xml:space="preserve"> для </w:t>
      </w:r>
      <w:r w:rsidR="00641FDF" w:rsidRPr="002356D2">
        <w:rPr>
          <w:rFonts w:ascii="Times New Roman" w:hAnsi="Times New Roman" w:cs="Times New Roman"/>
          <w:sz w:val="24"/>
          <w:szCs w:val="24"/>
        </w:rPr>
        <w:t>эталонной контрольной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41FDF" w:rsidRPr="002356D2">
        <w:rPr>
          <w:rFonts w:ascii="Times New Roman" w:hAnsi="Times New Roman" w:cs="Times New Roman"/>
          <w:sz w:val="24"/>
          <w:szCs w:val="24"/>
        </w:rPr>
        <w:t>ы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 общей 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погрешностью теста </w:t>
      </w:r>
      <w:r w:rsidRPr="002356D2">
        <w:rPr>
          <w:rFonts w:ascii="Times New Roman" w:hAnsi="Times New Roman" w:cs="Times New Roman"/>
          <w:sz w:val="24"/>
          <w:szCs w:val="24"/>
        </w:rPr>
        <w:t>10% в соответствии с рекомендацией Объединенного комитета Европейского Общества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к</w:t>
      </w:r>
      <w:r w:rsidRPr="002356D2">
        <w:rPr>
          <w:rFonts w:ascii="Times New Roman" w:hAnsi="Times New Roman" w:cs="Times New Roman"/>
          <w:sz w:val="24"/>
          <w:szCs w:val="24"/>
        </w:rPr>
        <w:t>ардиологи</w:t>
      </w:r>
      <w:r w:rsidR="00641FDF" w:rsidRPr="002356D2">
        <w:rPr>
          <w:rFonts w:ascii="Times New Roman" w:hAnsi="Times New Roman" w:cs="Times New Roman"/>
          <w:sz w:val="24"/>
          <w:szCs w:val="24"/>
        </w:rPr>
        <w:t>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 Американск</w:t>
      </w:r>
      <w:r w:rsidR="00641FDF" w:rsidRPr="002356D2">
        <w:rPr>
          <w:rFonts w:ascii="Times New Roman" w:hAnsi="Times New Roman" w:cs="Times New Roman"/>
          <w:sz w:val="24"/>
          <w:szCs w:val="24"/>
        </w:rPr>
        <w:t>ого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641FDF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кардиологии в </w:t>
      </w:r>
      <w:r w:rsidRPr="002356D2">
        <w:rPr>
          <w:rFonts w:ascii="Times New Roman" w:hAnsi="Times New Roman" w:cs="Times New Roman"/>
          <w:sz w:val="24"/>
          <w:szCs w:val="24"/>
        </w:rPr>
        <w:lastRenderedPageBreak/>
        <w:t>2000 году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(15). Было 2 вторичных составных конечных точки: 1)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смерть, ИМ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или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экстренная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реваскуляризация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целевого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сосуда </w:t>
      </w:r>
      <w:r w:rsidRPr="002356D2">
        <w:rPr>
          <w:rFonts w:ascii="Times New Roman" w:hAnsi="Times New Roman" w:cs="Times New Roman"/>
          <w:sz w:val="24"/>
          <w:szCs w:val="24"/>
        </w:rPr>
        <w:t>(</w:t>
      </w:r>
      <w:r w:rsidR="00641FDF" w:rsidRPr="002356D2">
        <w:rPr>
          <w:rFonts w:ascii="Times New Roman" w:hAnsi="Times New Roman" w:cs="Times New Roman"/>
          <w:sz w:val="24"/>
          <w:szCs w:val="24"/>
        </w:rPr>
        <w:t>TVR</w:t>
      </w:r>
      <w:r w:rsidRPr="002356D2">
        <w:rPr>
          <w:rFonts w:ascii="Times New Roman" w:hAnsi="Times New Roman" w:cs="Times New Roman"/>
          <w:sz w:val="24"/>
          <w:szCs w:val="24"/>
        </w:rPr>
        <w:t>)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2356D2">
        <w:rPr>
          <w:rFonts w:ascii="Times New Roman" w:hAnsi="Times New Roman" w:cs="Times New Roman"/>
          <w:sz w:val="24"/>
          <w:szCs w:val="24"/>
        </w:rPr>
        <w:t xml:space="preserve"> 30 дней; и 2) смерть, 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ИМ, экстренная TVR через </w:t>
      </w:r>
      <w:r w:rsidRPr="002356D2">
        <w:rPr>
          <w:rFonts w:ascii="Times New Roman" w:hAnsi="Times New Roman" w:cs="Times New Roman"/>
          <w:sz w:val="24"/>
          <w:szCs w:val="24"/>
        </w:rPr>
        <w:t>30 дней или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сильное кровотечение в больнице</w:t>
      </w:r>
      <w:r w:rsidRPr="002356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Диагноз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ИМ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был поставлен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в соответствии с критериями исследования TIMI и на основе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появления </w:t>
      </w:r>
      <w:r w:rsidRPr="002356D2">
        <w:rPr>
          <w:rFonts w:ascii="Times New Roman" w:hAnsi="Times New Roman" w:cs="Times New Roman"/>
          <w:sz w:val="24"/>
          <w:szCs w:val="24"/>
        </w:rPr>
        <w:t>новых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патологических зубцов </w:t>
      </w:r>
      <w:r w:rsidRPr="002356D2">
        <w:rPr>
          <w:rFonts w:ascii="Times New Roman" w:hAnsi="Times New Roman" w:cs="Times New Roman"/>
          <w:sz w:val="24"/>
          <w:szCs w:val="24"/>
        </w:rPr>
        <w:t>Q в 2 и более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прилежащих прекордиальных отведениях и смежных отведениях от конечностей, повышения уровней КФК-МВ </w:t>
      </w:r>
      <w:r w:rsidRPr="002356D2">
        <w:rPr>
          <w:rFonts w:ascii="Times New Roman" w:hAnsi="Times New Roman" w:cs="Times New Roman"/>
          <w:sz w:val="24"/>
          <w:szCs w:val="24"/>
        </w:rPr>
        <w:t>в 3 раза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выше </w:t>
      </w:r>
      <w:r w:rsidRPr="002356D2">
        <w:rPr>
          <w:rFonts w:ascii="Times New Roman" w:hAnsi="Times New Roman" w:cs="Times New Roman"/>
          <w:sz w:val="24"/>
          <w:szCs w:val="24"/>
        </w:rPr>
        <w:t>верхн</w:t>
      </w:r>
      <w:r w:rsidR="00641FDF" w:rsidRPr="002356D2">
        <w:rPr>
          <w:rFonts w:ascii="Times New Roman" w:hAnsi="Times New Roman" w:cs="Times New Roman"/>
          <w:sz w:val="24"/>
          <w:szCs w:val="24"/>
        </w:rPr>
        <w:t>е</w:t>
      </w:r>
      <w:r w:rsidRPr="002356D2">
        <w:rPr>
          <w:rFonts w:ascii="Times New Roman" w:hAnsi="Times New Roman" w:cs="Times New Roman"/>
          <w:sz w:val="24"/>
          <w:szCs w:val="24"/>
        </w:rPr>
        <w:t xml:space="preserve">й </w:t>
      </w:r>
      <w:r w:rsidR="00641FDF" w:rsidRPr="002356D2">
        <w:rPr>
          <w:rFonts w:ascii="Times New Roman" w:hAnsi="Times New Roman" w:cs="Times New Roman"/>
          <w:sz w:val="24"/>
          <w:szCs w:val="24"/>
        </w:rPr>
        <w:t>границы нормальных значений</w:t>
      </w:r>
      <w:r w:rsidRPr="002356D2">
        <w:rPr>
          <w:rFonts w:ascii="Times New Roman" w:hAnsi="Times New Roman" w:cs="Times New Roman"/>
          <w:sz w:val="24"/>
          <w:szCs w:val="24"/>
        </w:rPr>
        <w:t>, и если</w:t>
      </w:r>
      <w:r w:rsidR="00641FDF" w:rsidRPr="002356D2">
        <w:rPr>
          <w:rFonts w:ascii="Times New Roman" w:hAnsi="Times New Roman" w:cs="Times New Roman"/>
          <w:sz w:val="24"/>
          <w:szCs w:val="24"/>
        </w:rPr>
        <w:t xml:space="preserve"> уровень КФК-МВ до ЧКВ был выше верхней границы нормальных значений</w:t>
      </w:r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 а затем повысился как минимум </w:t>
      </w:r>
      <w:r w:rsidRPr="002356D2">
        <w:rPr>
          <w:rFonts w:ascii="Times New Roman" w:hAnsi="Times New Roman" w:cs="Times New Roman"/>
          <w:sz w:val="24"/>
          <w:szCs w:val="24"/>
        </w:rPr>
        <w:t>на 50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>% по сравнению с предыдущим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значение</w:t>
      </w:r>
      <w:r w:rsidR="006050CE" w:rsidRPr="002356D2">
        <w:rPr>
          <w:rFonts w:ascii="Times New Roman" w:hAnsi="Times New Roman" w:cs="Times New Roman"/>
          <w:sz w:val="24"/>
          <w:szCs w:val="24"/>
        </w:rPr>
        <w:t>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(16).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6D2">
        <w:rPr>
          <w:rFonts w:ascii="Times New Roman" w:hAnsi="Times New Roman" w:cs="Times New Roman"/>
          <w:sz w:val="24"/>
          <w:szCs w:val="24"/>
        </w:rPr>
        <w:t>Конечные точки кровотечения были определены согласно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 критериям </w:t>
      </w:r>
      <w:r w:rsidRPr="002356D2">
        <w:rPr>
          <w:rFonts w:ascii="Times New Roman" w:hAnsi="Times New Roman" w:cs="Times New Roman"/>
          <w:sz w:val="24"/>
          <w:szCs w:val="24"/>
        </w:rPr>
        <w:t>REPLACE-2 (</w:t>
      </w:r>
      <w:proofErr w:type="spellStart"/>
      <w:r w:rsidR="006050CE" w:rsidRPr="002356D2">
        <w:rPr>
          <w:rFonts w:ascii="Times New Roman" w:hAnsi="Times New Roman" w:cs="Times New Roman"/>
          <w:sz w:val="24"/>
          <w:szCs w:val="24"/>
        </w:rPr>
        <w:t>рандомизированная</w:t>
      </w:r>
      <w:proofErr w:type="spellEnd"/>
      <w:r w:rsidR="006050CE" w:rsidRPr="002356D2">
        <w:rPr>
          <w:rFonts w:ascii="Times New Roman" w:hAnsi="Times New Roman" w:cs="Times New Roman"/>
          <w:sz w:val="24"/>
          <w:szCs w:val="24"/>
        </w:rPr>
        <w:t xml:space="preserve"> оценка при ЧКВ, связанном с препаратом </w:t>
      </w:r>
      <w:proofErr w:type="spellStart"/>
      <w:r w:rsidR="006050CE" w:rsidRPr="002356D2">
        <w:rPr>
          <w:rFonts w:ascii="Times New Roman" w:hAnsi="Times New Roman" w:cs="Times New Roman"/>
          <w:sz w:val="24"/>
          <w:szCs w:val="24"/>
        </w:rPr>
        <w:t>Ангиомакс</w:t>
      </w:r>
      <w:proofErr w:type="spellEnd"/>
      <w:r w:rsidR="006050CE" w:rsidRPr="002356D2">
        <w:rPr>
          <w:rFonts w:ascii="Times New Roman" w:hAnsi="Times New Roman" w:cs="Times New Roman"/>
          <w:sz w:val="24"/>
          <w:szCs w:val="24"/>
        </w:rPr>
        <w:t>, в отношении снижения числа клинических явлений)</w:t>
      </w:r>
      <w:r w:rsidRPr="002356D2">
        <w:rPr>
          <w:rFonts w:ascii="Times New Roman" w:hAnsi="Times New Roman" w:cs="Times New Roman"/>
          <w:sz w:val="24"/>
          <w:szCs w:val="24"/>
        </w:rPr>
        <w:t xml:space="preserve"> (6).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Сильные </w:t>
      </w:r>
      <w:r w:rsidRPr="002356D2">
        <w:rPr>
          <w:rFonts w:ascii="Times New Roman" w:hAnsi="Times New Roman" w:cs="Times New Roman"/>
          <w:sz w:val="24"/>
          <w:szCs w:val="24"/>
        </w:rPr>
        <w:t>кровотечени</w:t>
      </w:r>
      <w:r w:rsidR="006050CE" w:rsidRPr="002356D2">
        <w:rPr>
          <w:rFonts w:ascii="Times New Roman" w:hAnsi="Times New Roman" w:cs="Times New Roman"/>
          <w:sz w:val="24"/>
          <w:szCs w:val="24"/>
        </w:rPr>
        <w:t>я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6050CE" w:rsidRPr="002356D2">
        <w:rPr>
          <w:rFonts w:ascii="Times New Roman" w:hAnsi="Times New Roman" w:cs="Times New Roman"/>
          <w:sz w:val="24"/>
          <w:szCs w:val="24"/>
        </w:rPr>
        <w:t>али внутричерепное, внутриглазное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или забрюшинное кровотечение, клинически 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очевидную кровопотерю, приводящую к </w:t>
      </w:r>
      <w:r w:rsidRPr="002356D2">
        <w:rPr>
          <w:rFonts w:ascii="Times New Roman" w:hAnsi="Times New Roman" w:cs="Times New Roman"/>
          <w:sz w:val="24"/>
          <w:szCs w:val="24"/>
        </w:rPr>
        <w:t>снижени</w:t>
      </w:r>
      <w:r w:rsidR="006050CE" w:rsidRPr="002356D2">
        <w:rPr>
          <w:rFonts w:ascii="Times New Roman" w:hAnsi="Times New Roman" w:cs="Times New Roman"/>
          <w:sz w:val="24"/>
          <w:szCs w:val="24"/>
        </w:rPr>
        <w:t>ю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2356D2">
        <w:rPr>
          <w:rFonts w:ascii="Times New Roman" w:hAnsi="Times New Roman" w:cs="Times New Roman"/>
          <w:sz w:val="24"/>
          <w:szCs w:val="24"/>
        </w:rPr>
        <w:t xml:space="preserve">гемоглобина на </w:t>
      </w:r>
      <w:r w:rsidR="006050CE" w:rsidRPr="002356D2">
        <w:rPr>
          <w:rFonts w:ascii="Times New Roman" w:hAnsi="Times New Roman" w:cs="Times New Roman"/>
          <w:sz w:val="24"/>
          <w:szCs w:val="24"/>
        </w:rPr>
        <w:t>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3 г/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, 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любое </w:t>
      </w:r>
      <w:r w:rsidRPr="002356D2">
        <w:rPr>
          <w:rFonts w:ascii="Times New Roman" w:hAnsi="Times New Roman" w:cs="Times New Roman"/>
          <w:sz w:val="24"/>
          <w:szCs w:val="24"/>
        </w:rPr>
        <w:t>снижени</w:t>
      </w:r>
      <w:r w:rsidR="006050CE" w:rsidRPr="002356D2">
        <w:rPr>
          <w:rFonts w:ascii="Times New Roman" w:hAnsi="Times New Roman" w:cs="Times New Roman"/>
          <w:sz w:val="24"/>
          <w:szCs w:val="24"/>
        </w:rPr>
        <w:t>е</w:t>
      </w:r>
      <w:r w:rsidRPr="002356D2">
        <w:rPr>
          <w:rFonts w:ascii="Times New Roman" w:hAnsi="Times New Roman" w:cs="Times New Roman"/>
          <w:sz w:val="24"/>
          <w:szCs w:val="24"/>
        </w:rPr>
        <w:t xml:space="preserve"> гемоглобина </w:t>
      </w:r>
      <w:r w:rsidR="006050CE" w:rsidRPr="002356D2">
        <w:rPr>
          <w:rFonts w:ascii="Times New Roman" w:hAnsi="Times New Roman" w:cs="Times New Roman"/>
          <w:sz w:val="24"/>
          <w:szCs w:val="24"/>
        </w:rPr>
        <w:t>на 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4 г/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или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 переливание не менее </w:t>
      </w:r>
      <w:r w:rsidRPr="002356D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6050CE" w:rsidRPr="002356D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>д</w:t>
      </w:r>
      <w:r w:rsidR="002356D2">
        <w:rPr>
          <w:rFonts w:ascii="Times New Roman" w:hAnsi="Times New Roman" w:cs="Times New Roman"/>
          <w:sz w:val="24"/>
          <w:szCs w:val="24"/>
        </w:rPr>
        <w:t>.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эритроцитарной</w:t>
      </w:r>
      <w:proofErr w:type="spellEnd"/>
      <w:r w:rsidR="006050CE" w:rsidRPr="002356D2">
        <w:rPr>
          <w:rFonts w:ascii="Times New Roman" w:hAnsi="Times New Roman" w:cs="Times New Roman"/>
          <w:sz w:val="24"/>
          <w:szCs w:val="24"/>
        </w:rPr>
        <w:t xml:space="preserve"> массы </w:t>
      </w:r>
      <w:r w:rsidRPr="002356D2">
        <w:rPr>
          <w:rFonts w:ascii="Times New Roman" w:hAnsi="Times New Roman" w:cs="Times New Roman"/>
          <w:sz w:val="24"/>
          <w:szCs w:val="24"/>
        </w:rPr>
        <w:t>или цельн</w:t>
      </w:r>
      <w:r w:rsidR="006050CE" w:rsidRPr="002356D2">
        <w:rPr>
          <w:rFonts w:ascii="Times New Roman" w:hAnsi="Times New Roman" w:cs="Times New Roman"/>
          <w:sz w:val="24"/>
          <w:szCs w:val="24"/>
        </w:rPr>
        <w:t>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кров</w:t>
      </w:r>
      <w:r w:rsidR="006050CE" w:rsidRPr="002356D2">
        <w:rPr>
          <w:rFonts w:ascii="Times New Roman" w:hAnsi="Times New Roman" w:cs="Times New Roman"/>
          <w:sz w:val="24"/>
          <w:szCs w:val="24"/>
        </w:rPr>
        <w:t>и</w:t>
      </w:r>
      <w:r w:rsidRPr="002356D2">
        <w:rPr>
          <w:rFonts w:ascii="Times New Roman" w:hAnsi="Times New Roman" w:cs="Times New Roman"/>
          <w:sz w:val="24"/>
          <w:szCs w:val="24"/>
        </w:rPr>
        <w:t>. Небольшое кровотечение включ</w:t>
      </w:r>
      <w:r w:rsidR="006050CE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 xml:space="preserve">ло клинически 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очевидное </w:t>
      </w:r>
      <w:r w:rsidRPr="002356D2">
        <w:rPr>
          <w:rFonts w:ascii="Times New Roman" w:hAnsi="Times New Roman" w:cs="Times New Roman"/>
          <w:sz w:val="24"/>
          <w:szCs w:val="24"/>
        </w:rPr>
        <w:t>кровотечение</w:t>
      </w:r>
      <w:r w:rsidR="006050CE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которое не соо</w:t>
      </w:r>
      <w:r w:rsidR="006050CE" w:rsidRPr="002356D2">
        <w:rPr>
          <w:rFonts w:ascii="Times New Roman" w:hAnsi="Times New Roman" w:cs="Times New Roman"/>
          <w:sz w:val="24"/>
          <w:szCs w:val="24"/>
        </w:rPr>
        <w:t xml:space="preserve">тветствовало критериям для сильного </w:t>
      </w:r>
      <w:r w:rsidRPr="002356D2">
        <w:rPr>
          <w:rFonts w:ascii="Times New Roman" w:hAnsi="Times New Roman" w:cs="Times New Roman"/>
          <w:sz w:val="24"/>
          <w:szCs w:val="24"/>
        </w:rPr>
        <w:t>кровотечени</w:t>
      </w:r>
      <w:r w:rsidR="006050CE" w:rsidRPr="002356D2">
        <w:rPr>
          <w:rFonts w:ascii="Times New Roman" w:hAnsi="Times New Roman" w:cs="Times New Roman"/>
          <w:sz w:val="24"/>
          <w:szCs w:val="24"/>
        </w:rPr>
        <w:t>я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</w:p>
    <w:p w:rsidR="006050CE" w:rsidRPr="002356D2" w:rsidRDefault="006050CE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Все основные явления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были рассмотрены и классифицированы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комитетом по рассмотрению явлений, заслепленным по отношению к назначенному лечению. Независимый комитет по мониторингу данных и безопасности получал периодически обновляемые отчеты с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заслеплением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по отношению к назначенному лечению.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Размер выборки и анализ данных</w:t>
      </w:r>
      <w:r w:rsidRPr="002356D2">
        <w:rPr>
          <w:rFonts w:ascii="Times New Roman" w:hAnsi="Times New Roman" w:cs="Times New Roman"/>
          <w:sz w:val="24"/>
          <w:szCs w:val="24"/>
        </w:rPr>
        <w:t xml:space="preserve">. Исследование было </w:t>
      </w:r>
      <w:r w:rsidR="00F63E60" w:rsidRPr="002356D2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Pr="002356D2">
        <w:rPr>
          <w:rFonts w:ascii="Times New Roman" w:hAnsi="Times New Roman" w:cs="Times New Roman"/>
          <w:sz w:val="24"/>
          <w:szCs w:val="24"/>
        </w:rPr>
        <w:t>как</w:t>
      </w:r>
      <w:r w:rsidR="00F63E60" w:rsidRPr="002356D2">
        <w:rPr>
          <w:rFonts w:ascii="Times New Roman" w:hAnsi="Times New Roman" w:cs="Times New Roman"/>
          <w:sz w:val="24"/>
          <w:szCs w:val="24"/>
        </w:rPr>
        <w:t xml:space="preserve"> исследование не меньшей эффективности </w:t>
      </w:r>
      <w:r w:rsidRPr="002356D2">
        <w:rPr>
          <w:rFonts w:ascii="Times New Roman" w:hAnsi="Times New Roman" w:cs="Times New Roman"/>
          <w:sz w:val="24"/>
          <w:szCs w:val="24"/>
        </w:rPr>
        <w:t>кратко</w:t>
      </w:r>
      <w:r w:rsidR="00F63E60" w:rsidRPr="002356D2">
        <w:rPr>
          <w:rFonts w:ascii="Times New Roman" w:hAnsi="Times New Roman" w:cs="Times New Roman"/>
          <w:sz w:val="24"/>
          <w:szCs w:val="24"/>
        </w:rPr>
        <w:t xml:space="preserve">срочной </w:t>
      </w:r>
      <w:proofErr w:type="spellStart"/>
      <w:r w:rsidR="00F63E60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F63E60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60"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. Мы</w:t>
      </w:r>
      <w:r w:rsidR="00F63E60" w:rsidRPr="002356D2">
        <w:rPr>
          <w:rFonts w:ascii="Times New Roman" w:hAnsi="Times New Roman" w:cs="Times New Roman"/>
          <w:sz w:val="24"/>
          <w:szCs w:val="24"/>
        </w:rPr>
        <w:t xml:space="preserve"> п</w:t>
      </w:r>
      <w:r w:rsidRPr="002356D2">
        <w:rPr>
          <w:rFonts w:ascii="Times New Roman" w:hAnsi="Times New Roman" w:cs="Times New Roman"/>
          <w:sz w:val="24"/>
          <w:szCs w:val="24"/>
        </w:rPr>
        <w:t>редпол</w:t>
      </w:r>
      <w:r w:rsidR="00F63E60" w:rsidRPr="002356D2">
        <w:rPr>
          <w:rFonts w:ascii="Times New Roman" w:hAnsi="Times New Roman" w:cs="Times New Roman"/>
          <w:sz w:val="24"/>
          <w:szCs w:val="24"/>
        </w:rPr>
        <w:t xml:space="preserve">ожили, что </w:t>
      </w:r>
      <w:r w:rsidRPr="002356D2">
        <w:rPr>
          <w:rFonts w:ascii="Times New Roman" w:hAnsi="Times New Roman" w:cs="Times New Roman"/>
          <w:sz w:val="24"/>
          <w:szCs w:val="24"/>
        </w:rPr>
        <w:t>частота ишемического повреждения миокарда</w:t>
      </w:r>
      <w:r w:rsidR="00F63E60" w:rsidRPr="002356D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2356D2">
        <w:rPr>
          <w:rFonts w:ascii="Times New Roman" w:hAnsi="Times New Roman" w:cs="Times New Roman"/>
          <w:sz w:val="24"/>
          <w:szCs w:val="24"/>
        </w:rPr>
        <w:t>первы</w:t>
      </w:r>
      <w:r w:rsidR="00F63E60" w:rsidRPr="002356D2">
        <w:rPr>
          <w:rFonts w:ascii="Times New Roman" w:hAnsi="Times New Roman" w:cs="Times New Roman"/>
          <w:sz w:val="24"/>
          <w:szCs w:val="24"/>
        </w:rPr>
        <w:t>х</w:t>
      </w:r>
      <w:r w:rsidRPr="002356D2">
        <w:rPr>
          <w:rFonts w:ascii="Times New Roman" w:hAnsi="Times New Roman" w:cs="Times New Roman"/>
          <w:sz w:val="24"/>
          <w:szCs w:val="24"/>
        </w:rPr>
        <w:t xml:space="preserve"> 24 ч </w:t>
      </w:r>
      <w:r w:rsidR="00F63E60" w:rsidRPr="002356D2">
        <w:rPr>
          <w:rFonts w:ascii="Times New Roman" w:hAnsi="Times New Roman" w:cs="Times New Roman"/>
          <w:sz w:val="24"/>
          <w:szCs w:val="24"/>
        </w:rPr>
        <w:t>будет составлять 50% в группе 18 часов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. Верхняя </w:t>
      </w:r>
      <w:r w:rsidR="00F63E60" w:rsidRPr="002356D2">
        <w:rPr>
          <w:rFonts w:ascii="Times New Roman" w:hAnsi="Times New Roman" w:cs="Times New Roman"/>
          <w:sz w:val="24"/>
          <w:szCs w:val="24"/>
        </w:rPr>
        <w:t>граница для разницы</w:t>
      </w:r>
      <w:r w:rsidRPr="002356D2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F63E60" w:rsidRPr="002356D2">
        <w:rPr>
          <w:rFonts w:ascii="Times New Roman" w:hAnsi="Times New Roman" w:cs="Times New Roman"/>
          <w:sz w:val="24"/>
          <w:szCs w:val="24"/>
        </w:rPr>
        <w:t>группой 18 ч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</w:t>
      </w:r>
      <w:r w:rsidR="00F63E60" w:rsidRPr="002356D2">
        <w:rPr>
          <w:rFonts w:ascii="Times New Roman" w:hAnsi="Times New Roman" w:cs="Times New Roman"/>
          <w:sz w:val="24"/>
          <w:szCs w:val="24"/>
        </w:rPr>
        <w:t xml:space="preserve"> группой 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F63E60" w:rsidRPr="002356D2">
        <w:rPr>
          <w:rFonts w:ascii="Times New Roman" w:hAnsi="Times New Roman" w:cs="Times New Roman"/>
          <w:sz w:val="24"/>
          <w:szCs w:val="24"/>
        </w:rPr>
        <w:t xml:space="preserve">2 ч </w:t>
      </w:r>
      <w:r w:rsidRPr="002356D2">
        <w:rPr>
          <w:rFonts w:ascii="Times New Roman" w:hAnsi="Times New Roman" w:cs="Times New Roman"/>
          <w:sz w:val="24"/>
          <w:szCs w:val="24"/>
        </w:rPr>
        <w:t xml:space="preserve">была установлена на уровне 10%. 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При установке </w:t>
      </w:r>
      <w:r w:rsidRPr="002356D2">
        <w:rPr>
          <w:rFonts w:ascii="Times New Roman" w:hAnsi="Times New Roman" w:cs="Times New Roman"/>
          <w:sz w:val="24"/>
          <w:szCs w:val="24"/>
        </w:rPr>
        <w:t>мощности на 80% и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1-сторонн</w:t>
      </w:r>
      <w:r w:rsidR="001E176C" w:rsidRPr="002356D2">
        <w:rPr>
          <w:rFonts w:ascii="Times New Roman" w:hAnsi="Times New Roman" w:cs="Times New Roman"/>
          <w:sz w:val="24"/>
          <w:szCs w:val="24"/>
        </w:rPr>
        <w:t>его уровня а</w:t>
      </w:r>
      <w:r w:rsidRPr="002356D2">
        <w:rPr>
          <w:rFonts w:ascii="Times New Roman" w:hAnsi="Times New Roman" w:cs="Times New Roman"/>
          <w:sz w:val="24"/>
          <w:szCs w:val="24"/>
        </w:rPr>
        <w:t xml:space="preserve">льфа 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на </w:t>
      </w:r>
      <w:r w:rsidRPr="002356D2">
        <w:rPr>
          <w:rFonts w:ascii="Times New Roman" w:hAnsi="Times New Roman" w:cs="Times New Roman"/>
          <w:sz w:val="24"/>
          <w:szCs w:val="24"/>
        </w:rPr>
        <w:t>0,05, размер выборки</w:t>
      </w:r>
      <w:r w:rsidR="001E176C" w:rsidRPr="002356D2">
        <w:rPr>
          <w:rFonts w:ascii="Times New Roman" w:hAnsi="Times New Roman" w:cs="Times New Roman"/>
          <w:sz w:val="24"/>
          <w:szCs w:val="24"/>
        </w:rPr>
        <w:t>, равный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620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, был получен с помощью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nQUERY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версии 5.0 (</w:t>
      </w:r>
      <w:r w:rsidR="002356D2">
        <w:rPr>
          <w:rFonts w:ascii="Times New Roman" w:hAnsi="Times New Roman" w:cs="Times New Roman"/>
          <w:sz w:val="24"/>
          <w:szCs w:val="24"/>
        </w:rPr>
        <w:t>«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Статистик </w:t>
      </w:r>
      <w:proofErr w:type="spellStart"/>
      <w:r w:rsidR="001E176C" w:rsidRPr="002356D2">
        <w:rPr>
          <w:rFonts w:ascii="Times New Roman" w:hAnsi="Times New Roman" w:cs="Times New Roman"/>
          <w:sz w:val="24"/>
          <w:szCs w:val="24"/>
        </w:rPr>
        <w:t>Солюшнз</w:t>
      </w:r>
      <w:proofErr w:type="spellEnd"/>
      <w:r w:rsidR="002356D2">
        <w:rPr>
          <w:rFonts w:ascii="Times New Roman" w:hAnsi="Times New Roman" w:cs="Times New Roman"/>
          <w:sz w:val="24"/>
          <w:szCs w:val="24"/>
        </w:rPr>
        <w:t>»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6D2">
        <w:rPr>
          <w:rFonts w:ascii="Times New Roman" w:hAnsi="Times New Roman" w:cs="Times New Roman"/>
          <w:sz w:val="24"/>
          <w:szCs w:val="24"/>
        </w:rPr>
        <w:t>Согас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2356D2">
        <w:rPr>
          <w:rFonts w:ascii="Times New Roman" w:hAnsi="Times New Roman" w:cs="Times New Roman"/>
          <w:sz w:val="24"/>
          <w:szCs w:val="24"/>
        </w:rPr>
        <w:t xml:space="preserve">шт. </w:t>
      </w:r>
      <w:r w:rsidR="001E176C" w:rsidRPr="002356D2">
        <w:rPr>
          <w:rFonts w:ascii="Times New Roman" w:hAnsi="Times New Roman" w:cs="Times New Roman"/>
          <w:sz w:val="24"/>
          <w:szCs w:val="24"/>
        </w:rPr>
        <w:t>Массачусетс.) С</w:t>
      </w:r>
      <w:r w:rsidRPr="002356D2">
        <w:rPr>
          <w:rFonts w:ascii="Times New Roman" w:hAnsi="Times New Roman" w:cs="Times New Roman"/>
          <w:sz w:val="24"/>
          <w:szCs w:val="24"/>
        </w:rPr>
        <w:t xml:space="preserve"> учет</w:t>
      </w:r>
      <w:r w:rsidR="001E176C" w:rsidRPr="002356D2">
        <w:rPr>
          <w:rFonts w:ascii="Times New Roman" w:hAnsi="Times New Roman" w:cs="Times New Roman"/>
          <w:sz w:val="24"/>
          <w:szCs w:val="24"/>
        </w:rPr>
        <w:t>ом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рандомизации с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блок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ами </w:t>
      </w:r>
      <w:r w:rsidRPr="002356D2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по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6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356D2">
        <w:rPr>
          <w:rFonts w:ascii="Times New Roman" w:hAnsi="Times New Roman" w:cs="Times New Roman"/>
          <w:sz w:val="24"/>
          <w:szCs w:val="24"/>
        </w:rPr>
        <w:t>, мы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далее расширили рандомизацию для </w:t>
      </w:r>
      <w:r w:rsidRPr="002356D2">
        <w:rPr>
          <w:rFonts w:ascii="Times New Roman" w:hAnsi="Times New Roman" w:cs="Times New Roman"/>
          <w:sz w:val="24"/>
          <w:szCs w:val="24"/>
        </w:rPr>
        <w:t>включ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2356D2">
        <w:rPr>
          <w:rFonts w:ascii="Times New Roman" w:hAnsi="Times New Roman" w:cs="Times New Roman"/>
          <w:sz w:val="24"/>
          <w:szCs w:val="24"/>
        </w:rPr>
        <w:t>624 пациентов.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Описательные данные </w:t>
      </w:r>
      <w:r w:rsidR="001E176C" w:rsidRPr="002356D2">
        <w:rPr>
          <w:rFonts w:ascii="Times New Roman" w:hAnsi="Times New Roman" w:cs="Times New Roman"/>
          <w:sz w:val="24"/>
          <w:szCs w:val="24"/>
        </w:rPr>
        <w:t>представлены в виде среднего (СО</w:t>
      </w:r>
      <w:r w:rsidRPr="002356D2">
        <w:rPr>
          <w:rFonts w:ascii="Times New Roman" w:hAnsi="Times New Roman" w:cs="Times New Roman"/>
          <w:sz w:val="24"/>
          <w:szCs w:val="24"/>
        </w:rPr>
        <w:t>) или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показателей долей</w:t>
      </w:r>
      <w:proofErr w:type="gramStart"/>
      <w:r w:rsidR="001E176C" w:rsidRPr="002356D2">
        <w:rPr>
          <w:rFonts w:ascii="Times New Roman" w:hAnsi="Times New Roman" w:cs="Times New Roman"/>
          <w:sz w:val="24"/>
          <w:szCs w:val="24"/>
        </w:rPr>
        <w:t xml:space="preserve"> (%).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>Ка</w:t>
      </w:r>
      <w:r w:rsidR="001E176C" w:rsidRPr="002356D2">
        <w:rPr>
          <w:rFonts w:ascii="Times New Roman" w:hAnsi="Times New Roman" w:cs="Times New Roman"/>
          <w:sz w:val="24"/>
          <w:szCs w:val="24"/>
        </w:rPr>
        <w:t>тегориальные данные сравнивали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использованием критериев </w:t>
      </w:r>
      <w:r w:rsidRPr="002356D2">
        <w:rPr>
          <w:rFonts w:ascii="Times New Roman" w:hAnsi="Times New Roman" w:cs="Times New Roman"/>
          <w:sz w:val="24"/>
          <w:szCs w:val="24"/>
        </w:rPr>
        <w:t>хи-квадрат</w:t>
      </w:r>
      <w:r w:rsidR="001E176C" w:rsidRPr="002356D2">
        <w:rPr>
          <w:rFonts w:ascii="Times New Roman" w:hAnsi="Times New Roman" w:cs="Times New Roman"/>
          <w:sz w:val="24"/>
          <w:szCs w:val="24"/>
        </w:rPr>
        <w:t>.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Первичная и вторичная конечные точки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были проанализированы с использованием тестовой статистики, описанной для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1-сторонней </w:t>
      </w:r>
      <w:r w:rsidRPr="002356D2">
        <w:rPr>
          <w:rFonts w:ascii="Times New Roman" w:hAnsi="Times New Roman" w:cs="Times New Roman"/>
          <w:sz w:val="24"/>
          <w:szCs w:val="24"/>
        </w:rPr>
        <w:t>нулев</w:t>
      </w:r>
      <w:r w:rsidR="001E176C" w:rsidRPr="002356D2">
        <w:rPr>
          <w:rFonts w:ascii="Times New Roman" w:hAnsi="Times New Roman" w:cs="Times New Roman"/>
          <w:sz w:val="24"/>
          <w:szCs w:val="24"/>
        </w:rPr>
        <w:t>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гипотез</w:t>
      </w:r>
      <w:r w:rsidR="001E176C" w:rsidRPr="002356D2">
        <w:rPr>
          <w:rFonts w:ascii="Times New Roman" w:hAnsi="Times New Roman" w:cs="Times New Roman"/>
          <w:sz w:val="24"/>
          <w:szCs w:val="24"/>
        </w:rPr>
        <w:t>ы</w:t>
      </w:r>
      <w:r w:rsidRPr="002356D2">
        <w:rPr>
          <w:rFonts w:ascii="Times New Roman" w:hAnsi="Times New Roman" w:cs="Times New Roman"/>
          <w:sz w:val="24"/>
          <w:szCs w:val="24"/>
        </w:rPr>
        <w:t xml:space="preserve"> о том, что 18-часовая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превосходит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до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76C" w:rsidRPr="002356D2">
        <w:rPr>
          <w:rFonts w:ascii="Times New Roman" w:hAnsi="Times New Roman" w:cs="Times New Roman"/>
          <w:sz w:val="24"/>
          <w:szCs w:val="24"/>
        </w:rPr>
        <w:t>инфузию</w:t>
      </w:r>
      <w:proofErr w:type="spellEnd"/>
      <w:r w:rsidR="001E176C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длительностью до 2 часов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(17).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Средние разницы и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соответствующая 1-сторонняя верхняя граница 95% </w:t>
      </w:r>
      <w:r w:rsidR="001E176C" w:rsidRPr="002356D2">
        <w:rPr>
          <w:rFonts w:ascii="Times New Roman" w:hAnsi="Times New Roman" w:cs="Times New Roman"/>
          <w:sz w:val="24"/>
          <w:szCs w:val="24"/>
        </w:rPr>
        <w:t>доверительного интервала были рассчитаны для 3 ключевых подгрупп</w:t>
      </w:r>
      <w:r w:rsidRPr="002356D2">
        <w:rPr>
          <w:rFonts w:ascii="Times New Roman" w:hAnsi="Times New Roman" w:cs="Times New Roman"/>
          <w:sz w:val="24"/>
          <w:szCs w:val="24"/>
        </w:rPr>
        <w:t>, включая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пациентов с сахарным диабетом, ранее получавших инсулин </w:t>
      </w:r>
      <w:r w:rsidRPr="002356D2">
        <w:rPr>
          <w:rFonts w:ascii="Times New Roman" w:hAnsi="Times New Roman" w:cs="Times New Roman"/>
          <w:sz w:val="24"/>
          <w:szCs w:val="24"/>
        </w:rPr>
        <w:t>или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пероральные препараты</w:t>
      </w:r>
      <w:r w:rsidRPr="002356D2">
        <w:rPr>
          <w:rFonts w:ascii="Times New Roman" w:hAnsi="Times New Roman" w:cs="Times New Roman"/>
          <w:sz w:val="24"/>
          <w:szCs w:val="24"/>
        </w:rPr>
        <w:t>; адекватн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ым предварительным лечением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клопидогрел</w:t>
      </w:r>
      <w:r w:rsidR="001E176C" w:rsidRPr="002356D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; и 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с признаками ОКС или недавно перенесенного ИМ. </w:t>
      </w:r>
      <w:r w:rsidRPr="002356D2">
        <w:rPr>
          <w:rFonts w:ascii="Times New Roman" w:hAnsi="Times New Roman" w:cs="Times New Roman"/>
          <w:sz w:val="24"/>
          <w:szCs w:val="24"/>
        </w:rPr>
        <w:t>Наличие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влияния </w:t>
      </w:r>
      <w:r w:rsidRPr="002356D2">
        <w:rPr>
          <w:rFonts w:ascii="Times New Roman" w:hAnsi="Times New Roman" w:cs="Times New Roman"/>
          <w:sz w:val="24"/>
          <w:szCs w:val="24"/>
        </w:rPr>
        <w:t>модификации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на исход</w:t>
      </w:r>
      <w:r w:rsidRPr="002356D2">
        <w:rPr>
          <w:rFonts w:ascii="Times New Roman" w:hAnsi="Times New Roman" w:cs="Times New Roman"/>
          <w:sz w:val="24"/>
          <w:szCs w:val="24"/>
        </w:rPr>
        <w:t xml:space="preserve"> было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 оценено </w:t>
      </w:r>
      <w:r w:rsidRPr="002356D2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1E176C" w:rsidRPr="002356D2">
        <w:rPr>
          <w:rFonts w:ascii="Times New Roman" w:hAnsi="Times New Roman" w:cs="Times New Roman"/>
          <w:sz w:val="24"/>
          <w:szCs w:val="24"/>
        </w:rPr>
        <w:t>моделирования логистической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регресси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и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взаимодействия интересующей подгруппы с </w:t>
      </w:r>
      <w:r w:rsidR="001E176C" w:rsidRPr="002356D2">
        <w:rPr>
          <w:rFonts w:ascii="Times New Roman" w:hAnsi="Times New Roman" w:cs="Times New Roman"/>
          <w:sz w:val="24"/>
          <w:szCs w:val="24"/>
        </w:rPr>
        <w:t xml:space="preserve">видом </w:t>
      </w:r>
      <w:r w:rsidRPr="002356D2">
        <w:rPr>
          <w:rFonts w:ascii="Times New Roman" w:hAnsi="Times New Roman" w:cs="Times New Roman"/>
          <w:sz w:val="24"/>
          <w:szCs w:val="24"/>
        </w:rPr>
        <w:t>лечени</w:t>
      </w:r>
      <w:r w:rsidR="001E176C" w:rsidRPr="002356D2">
        <w:rPr>
          <w:rFonts w:ascii="Times New Roman" w:hAnsi="Times New Roman" w:cs="Times New Roman"/>
          <w:sz w:val="24"/>
          <w:szCs w:val="24"/>
        </w:rPr>
        <w:t>я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0A70" w:rsidRPr="002356D2" w:rsidRDefault="001E176C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Все анализы проводились в соответствии с принципом «в зависимости от назначенного лечения», и значение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&lt; 0,05 </w:t>
      </w:r>
      <w:r w:rsidR="00460A70" w:rsidRPr="002356D2">
        <w:rPr>
          <w:rFonts w:ascii="Times New Roman" w:hAnsi="Times New Roman" w:cs="Times New Roman"/>
          <w:sz w:val="24"/>
          <w:szCs w:val="24"/>
        </w:rPr>
        <w:t>был</w:t>
      </w:r>
      <w:r w:rsidRPr="002356D2">
        <w:rPr>
          <w:rFonts w:ascii="Times New Roman" w:hAnsi="Times New Roman" w:cs="Times New Roman"/>
          <w:sz w:val="24"/>
          <w:szCs w:val="24"/>
        </w:rPr>
        <w:t>о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Pr="002356D2">
        <w:rPr>
          <w:rFonts w:ascii="Times New Roman" w:hAnsi="Times New Roman" w:cs="Times New Roman"/>
          <w:sz w:val="24"/>
          <w:szCs w:val="24"/>
        </w:rPr>
        <w:t>о как статистически значимое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. Статистические 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тесты были проведены </w:t>
      </w:r>
      <w:r w:rsidR="00460A70" w:rsidRPr="002356D2">
        <w:rPr>
          <w:rFonts w:ascii="Times New Roman" w:hAnsi="Times New Roman" w:cs="Times New Roman"/>
          <w:sz w:val="24"/>
          <w:szCs w:val="24"/>
        </w:rPr>
        <w:t>с использованием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программного обеспечения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SPSS, версия 13 (SPSS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>., Чикаго, Иллинойс) и R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78" w:rsidRPr="002356D2">
        <w:rPr>
          <w:rFonts w:ascii="Times New Roman" w:hAnsi="Times New Roman" w:cs="Times New Roman"/>
          <w:sz w:val="24"/>
          <w:szCs w:val="24"/>
        </w:rPr>
        <w:t>versions</w:t>
      </w:r>
      <w:proofErr w:type="spellEnd"/>
      <w:r w:rsidR="00D91B7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2.4.0 (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D91B78" w:rsidRPr="002356D2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D91B78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78" w:rsidRPr="002356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91B78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78" w:rsidRPr="002356D2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D91B78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78" w:rsidRPr="002356D2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>, Вена, Австрия).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проводилось в 2 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учебных больницах </w:t>
      </w:r>
      <w:r w:rsidRPr="002356D2">
        <w:rPr>
          <w:rFonts w:ascii="Times New Roman" w:hAnsi="Times New Roman" w:cs="Times New Roman"/>
          <w:sz w:val="24"/>
          <w:szCs w:val="24"/>
        </w:rPr>
        <w:t>Университета Британской Колумбии (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многопрофильная больница г.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Ванкувер и </w:t>
      </w:r>
      <w:r w:rsidR="00D91B78" w:rsidRPr="002356D2">
        <w:rPr>
          <w:rFonts w:ascii="Times New Roman" w:hAnsi="Times New Roman" w:cs="Times New Roman"/>
          <w:sz w:val="24"/>
          <w:szCs w:val="24"/>
        </w:rPr>
        <w:t>больница</w:t>
      </w:r>
      <w:proofErr w:type="gramStart"/>
      <w:r w:rsidR="00D91B78" w:rsidRPr="002356D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91B78" w:rsidRPr="002356D2">
        <w:rPr>
          <w:rFonts w:ascii="Times New Roman" w:hAnsi="Times New Roman" w:cs="Times New Roman"/>
          <w:sz w:val="24"/>
          <w:szCs w:val="24"/>
        </w:rPr>
        <w:t>в. Павла</w:t>
      </w:r>
      <w:r w:rsidRPr="002356D2">
        <w:rPr>
          <w:rFonts w:ascii="Times New Roman" w:hAnsi="Times New Roman" w:cs="Times New Roman"/>
          <w:sz w:val="24"/>
          <w:szCs w:val="24"/>
        </w:rPr>
        <w:t>)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в </w:t>
      </w:r>
      <w:r w:rsidRPr="002356D2">
        <w:rPr>
          <w:rFonts w:ascii="Times New Roman" w:hAnsi="Times New Roman" w:cs="Times New Roman"/>
          <w:sz w:val="24"/>
          <w:szCs w:val="24"/>
        </w:rPr>
        <w:t>Ванкувер</w:t>
      </w:r>
      <w:r w:rsidR="00D91B78" w:rsidRPr="002356D2">
        <w:rPr>
          <w:rFonts w:ascii="Times New Roman" w:hAnsi="Times New Roman" w:cs="Times New Roman"/>
          <w:sz w:val="24"/>
          <w:szCs w:val="24"/>
        </w:rPr>
        <w:t>е</w:t>
      </w:r>
      <w:r w:rsidRPr="002356D2">
        <w:rPr>
          <w:rFonts w:ascii="Times New Roman" w:hAnsi="Times New Roman" w:cs="Times New Roman"/>
          <w:sz w:val="24"/>
          <w:szCs w:val="24"/>
        </w:rPr>
        <w:t>, Британская Колумбия, Канада,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с декабря 2004 года по июль 2007 года.</w:t>
      </w:r>
    </w:p>
    <w:p w:rsidR="00460A70" w:rsidRPr="002356D2" w:rsidRDefault="00D91B78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На рисунке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1 показан поток участников исследования. Не </w:t>
      </w:r>
      <w:r w:rsidRPr="002356D2">
        <w:rPr>
          <w:rFonts w:ascii="Times New Roman" w:hAnsi="Times New Roman" w:cs="Times New Roman"/>
          <w:sz w:val="24"/>
          <w:szCs w:val="24"/>
        </w:rPr>
        <w:t xml:space="preserve">отмечалось </w:t>
      </w:r>
      <w:r w:rsidR="00460A70" w:rsidRPr="002356D2">
        <w:rPr>
          <w:rFonts w:ascii="Times New Roman" w:hAnsi="Times New Roman" w:cs="Times New Roman"/>
          <w:sz w:val="24"/>
          <w:szCs w:val="24"/>
        </w:rPr>
        <w:t>никак</w:t>
      </w:r>
      <w:r w:rsidRPr="002356D2">
        <w:rPr>
          <w:rFonts w:ascii="Times New Roman" w:hAnsi="Times New Roman" w:cs="Times New Roman"/>
          <w:sz w:val="24"/>
          <w:szCs w:val="24"/>
        </w:rPr>
        <w:t xml:space="preserve">их </w:t>
      </w:r>
      <w:r w:rsidR="00460A70" w:rsidRPr="002356D2">
        <w:rPr>
          <w:rFonts w:ascii="Times New Roman" w:hAnsi="Times New Roman" w:cs="Times New Roman"/>
          <w:sz w:val="24"/>
          <w:szCs w:val="24"/>
        </w:rPr>
        <w:t>существенны</w:t>
      </w:r>
      <w:r w:rsidRPr="002356D2">
        <w:rPr>
          <w:rFonts w:ascii="Times New Roman" w:hAnsi="Times New Roman" w:cs="Times New Roman"/>
          <w:sz w:val="24"/>
          <w:szCs w:val="24"/>
        </w:rPr>
        <w:t>х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различи</w:t>
      </w:r>
      <w:r w:rsidRPr="002356D2">
        <w:rPr>
          <w:rFonts w:ascii="Times New Roman" w:hAnsi="Times New Roman" w:cs="Times New Roman"/>
          <w:sz w:val="24"/>
          <w:szCs w:val="24"/>
        </w:rPr>
        <w:t>й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м</w:t>
      </w:r>
      <w:r w:rsidRPr="002356D2">
        <w:rPr>
          <w:rFonts w:ascii="Times New Roman" w:hAnsi="Times New Roman" w:cs="Times New Roman"/>
          <w:sz w:val="24"/>
          <w:szCs w:val="24"/>
        </w:rPr>
        <w:t xml:space="preserve">ежду группами лечения в исходных </w:t>
      </w:r>
      <w:r w:rsidR="00460A70" w:rsidRPr="002356D2">
        <w:rPr>
          <w:rFonts w:ascii="Times New Roman" w:hAnsi="Times New Roman" w:cs="Times New Roman"/>
          <w:sz w:val="24"/>
          <w:szCs w:val="24"/>
        </w:rPr>
        <w:t>характеристик</w:t>
      </w:r>
      <w:r w:rsidRPr="002356D2">
        <w:rPr>
          <w:rFonts w:ascii="Times New Roman" w:hAnsi="Times New Roman" w:cs="Times New Roman"/>
          <w:sz w:val="24"/>
          <w:szCs w:val="24"/>
        </w:rPr>
        <w:t>ах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(Таблица 1). Приблизительно </w:t>
      </w:r>
      <w:r w:rsidRPr="002356D2">
        <w:rPr>
          <w:rFonts w:ascii="Times New Roman" w:hAnsi="Times New Roman" w:cs="Times New Roman"/>
          <w:sz w:val="24"/>
          <w:szCs w:val="24"/>
        </w:rPr>
        <w:t xml:space="preserve">у </w:t>
      </w:r>
      <w:r w:rsidR="00460A70" w:rsidRPr="002356D2">
        <w:rPr>
          <w:rFonts w:ascii="Times New Roman" w:hAnsi="Times New Roman" w:cs="Times New Roman"/>
          <w:sz w:val="24"/>
          <w:szCs w:val="24"/>
        </w:rPr>
        <w:t>половин</w:t>
      </w:r>
      <w:r w:rsidRPr="002356D2">
        <w:rPr>
          <w:rFonts w:ascii="Times New Roman" w:hAnsi="Times New Roman" w:cs="Times New Roman"/>
          <w:sz w:val="24"/>
          <w:szCs w:val="24"/>
        </w:rPr>
        <w:t xml:space="preserve">ы популяции были признаки </w:t>
      </w:r>
      <w:r w:rsidR="00460A70" w:rsidRPr="002356D2">
        <w:rPr>
          <w:rFonts w:ascii="Times New Roman" w:hAnsi="Times New Roman" w:cs="Times New Roman"/>
          <w:sz w:val="24"/>
          <w:szCs w:val="24"/>
        </w:rPr>
        <w:t>остр</w:t>
      </w:r>
      <w:r w:rsidRPr="002356D2">
        <w:rPr>
          <w:rFonts w:ascii="Times New Roman" w:hAnsi="Times New Roman" w:cs="Times New Roman"/>
          <w:sz w:val="24"/>
          <w:szCs w:val="24"/>
        </w:rPr>
        <w:t>ого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коронарн</w:t>
      </w:r>
      <w:r w:rsidRPr="002356D2">
        <w:rPr>
          <w:rFonts w:ascii="Times New Roman" w:hAnsi="Times New Roman" w:cs="Times New Roman"/>
          <w:sz w:val="24"/>
          <w:szCs w:val="24"/>
        </w:rPr>
        <w:t>ого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синдром</w:t>
      </w:r>
      <w:r w:rsidRPr="002356D2">
        <w:rPr>
          <w:rFonts w:ascii="Times New Roman" w:hAnsi="Times New Roman" w:cs="Times New Roman"/>
          <w:sz w:val="24"/>
          <w:szCs w:val="24"/>
        </w:rPr>
        <w:t xml:space="preserve">а </w:t>
      </w:r>
      <w:r w:rsidR="00460A70" w:rsidRPr="002356D2">
        <w:rPr>
          <w:rFonts w:ascii="Times New Roman" w:hAnsi="Times New Roman" w:cs="Times New Roman"/>
          <w:sz w:val="24"/>
          <w:szCs w:val="24"/>
        </w:rPr>
        <w:t>(ОКС)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или недавно перенес</w:t>
      </w:r>
      <w:r w:rsidRPr="002356D2">
        <w:rPr>
          <w:rFonts w:ascii="Times New Roman" w:hAnsi="Times New Roman" w:cs="Times New Roman"/>
          <w:sz w:val="24"/>
          <w:szCs w:val="24"/>
        </w:rPr>
        <w:t xml:space="preserve">енный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инфаркт </w:t>
      </w:r>
      <w:r w:rsidRPr="002356D2">
        <w:rPr>
          <w:rFonts w:ascii="Times New Roman" w:hAnsi="Times New Roman" w:cs="Times New Roman"/>
          <w:sz w:val="24"/>
          <w:szCs w:val="24"/>
        </w:rPr>
        <w:t xml:space="preserve">с подъемом </w:t>
      </w:r>
      <w:r w:rsidR="00460A70" w:rsidRPr="002356D2">
        <w:rPr>
          <w:rFonts w:ascii="Times New Roman" w:hAnsi="Times New Roman" w:cs="Times New Roman"/>
          <w:sz w:val="24"/>
          <w:szCs w:val="24"/>
        </w:rPr>
        <w:t>сегмента ST (</w:t>
      </w:r>
      <w:r w:rsidRPr="002356D2">
        <w:rPr>
          <w:rFonts w:ascii="Times New Roman" w:hAnsi="Times New Roman" w:cs="Times New Roman"/>
          <w:sz w:val="24"/>
          <w:szCs w:val="24"/>
        </w:rPr>
        <w:t>&gt;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48 ч).</w:t>
      </w:r>
      <w:r w:rsidRPr="002356D2">
        <w:rPr>
          <w:rFonts w:ascii="Times New Roman" w:hAnsi="Times New Roman" w:cs="Times New Roman"/>
          <w:sz w:val="24"/>
          <w:szCs w:val="24"/>
        </w:rPr>
        <w:t xml:space="preserve"> У большинства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пациентов с наличием ОКС </w:t>
      </w:r>
      <w:r w:rsidRPr="002356D2">
        <w:rPr>
          <w:rFonts w:ascii="Times New Roman" w:hAnsi="Times New Roman" w:cs="Times New Roman"/>
          <w:sz w:val="24"/>
          <w:szCs w:val="24"/>
        </w:rPr>
        <w:t xml:space="preserve">отмечалось повышение уровней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биомаркер</w:t>
      </w:r>
      <w:r w:rsidRPr="002356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во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время госпитализации (80%). Не было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существенных</w:t>
      </w:r>
      <w:r w:rsidRPr="002356D2">
        <w:rPr>
          <w:rFonts w:ascii="Times New Roman" w:hAnsi="Times New Roman" w:cs="Times New Roman"/>
          <w:sz w:val="24"/>
          <w:szCs w:val="24"/>
        </w:rPr>
        <w:t xml:space="preserve"> различий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в процедурных характеристиках</w:t>
      </w:r>
      <w:r w:rsidRPr="002356D2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460A70" w:rsidRPr="002356D2">
        <w:rPr>
          <w:rFonts w:ascii="Times New Roman" w:hAnsi="Times New Roman" w:cs="Times New Roman"/>
          <w:sz w:val="24"/>
          <w:szCs w:val="24"/>
        </w:rPr>
        <w:t>2 групп</w:t>
      </w:r>
      <w:r w:rsidRPr="002356D2">
        <w:rPr>
          <w:rFonts w:ascii="Times New Roman" w:hAnsi="Times New Roman" w:cs="Times New Roman"/>
          <w:sz w:val="24"/>
          <w:szCs w:val="24"/>
        </w:rPr>
        <w:t xml:space="preserve">ами лечения </w:t>
      </w:r>
      <w:r w:rsidR="00460A70" w:rsidRPr="002356D2">
        <w:rPr>
          <w:rFonts w:ascii="Times New Roman" w:hAnsi="Times New Roman" w:cs="Times New Roman"/>
          <w:sz w:val="24"/>
          <w:szCs w:val="24"/>
        </w:rPr>
        <w:t>(Таблица 2).</w:t>
      </w:r>
    </w:p>
    <w:p w:rsidR="0050495D" w:rsidRPr="002356D2" w:rsidRDefault="0050495D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2356D2">
        <w:rPr>
          <w:rFonts w:ascii="Times New Roman" w:hAnsi="Times New Roman" w:cs="Times New Roman"/>
          <w:sz w:val="24"/>
          <w:szCs w:val="24"/>
        </w:rPr>
        <w:t>. Характеристики участников исследования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2120"/>
      </w:tblGrid>
      <w:tr w:rsidR="0050495D" w:rsidRPr="002356D2" w:rsidTr="002D1A28">
        <w:tc>
          <w:tcPr>
            <w:tcW w:w="5524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95D" w:rsidRPr="002356D2" w:rsidRDefault="002D1A28" w:rsidP="002D1A28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Группа &lt;</w:t>
            </w:r>
            <w:r w:rsidR="0023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2 ч (n = 312)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Группа 18 ч (n = 312)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Возраст, средний</w:t>
            </w:r>
            <w:r w:rsidR="00E35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56D2"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 w:rsidR="00E35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, лет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Мужской пол, % (n)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80,1 (250)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84,0 (262)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356D2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Европеоидная</w:t>
            </w:r>
            <w:r w:rsidR="0050495D"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раса, % (n)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89,1 (278)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91,6 (286)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Предшествующая ЧКВ, % (n)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24,0 (75)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24,7 (77)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Предшествующее АКШ, % (n)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6,1 (19)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7,1 (22)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  <w:proofErr w:type="gramEnd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ИМ, % (n)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32,4 (101)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30,1 (94)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Сахарный диабет (инсулинотерапия или пероральные препараты), % (n)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12,2 (38)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15,4 (48)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Артериальная гипертензия, % (n)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63,8 (199)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67,6 (211)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Гиперлипидемия</w:t>
            </w:r>
            <w:proofErr w:type="spellEnd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, % (n)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76,6 (239)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82,1 (256)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Активный курильщик (в течение 1 месяца), % (n)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20,8 (65)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17,0 (53)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Индекс массы тела, средний</w:t>
            </w:r>
            <w:r w:rsidR="00E3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E3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, кг/м</w:t>
            </w:r>
            <w:r w:rsidRPr="002356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  <w:r w:rsidR="00E3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E3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  <w:r w:rsidR="00E3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E3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Клинические признаки, % (n)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Стабильная стенокардия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ОКС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ИМ с подъемом ST &gt;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48 ч</w:t>
            </w:r>
          </w:p>
        </w:tc>
        <w:tc>
          <w:tcPr>
            <w:tcW w:w="1701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46,5 (145)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38,8 (121)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14,7 (46)</w:t>
            </w:r>
          </w:p>
        </w:tc>
        <w:tc>
          <w:tcPr>
            <w:tcW w:w="2120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51,3 (160)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34,6 (108)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14,1 (44)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</w:t>
            </w:r>
            <w:proofErr w:type="spellStart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биомаркеров</w:t>
            </w:r>
            <w:proofErr w:type="spellEnd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при ОКС, %</w:t>
            </w:r>
          </w:p>
        </w:tc>
        <w:tc>
          <w:tcPr>
            <w:tcW w:w="1701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2120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Препарат до процедуры, % (n)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Аспирин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Адекватное предварительное лечение </w:t>
            </w:r>
            <w:proofErr w:type="spellStart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клопидогрелом</w:t>
            </w:r>
            <w:proofErr w:type="spellEnd"/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Блокаторы кальциевых каналов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Ингибиторы АПФ или БРА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Бета-блокаторы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Статины</w:t>
            </w:r>
            <w:proofErr w:type="spellEnd"/>
          </w:p>
        </w:tc>
        <w:tc>
          <w:tcPr>
            <w:tcW w:w="1701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100 (312)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70,8 (221)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21,2 (66)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66,7 (208)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83,7 (261)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79,5 (248)</w:t>
            </w:r>
          </w:p>
        </w:tc>
        <w:tc>
          <w:tcPr>
            <w:tcW w:w="2120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100 (312)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65,7 (205)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19,6 (61)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69,6 (217)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88,5 (276)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84,8 (264)</w:t>
            </w:r>
          </w:p>
        </w:tc>
      </w:tr>
      <w:tr w:rsidR="0050495D" w:rsidRPr="002356D2" w:rsidTr="002D1A28">
        <w:tc>
          <w:tcPr>
            <w:tcW w:w="5524" w:type="dxa"/>
          </w:tcPr>
          <w:p w:rsidR="0050495D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Почечная недостаточность до процедуры, мл/мин, % (n)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КК &lt;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60, но &gt;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D1A28" w:rsidRPr="002356D2" w:rsidRDefault="002D1A28" w:rsidP="002356D2">
            <w:pPr>
              <w:spacing w:after="120"/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12,8 (39)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120" w:type="dxa"/>
          </w:tcPr>
          <w:p w:rsidR="0050495D" w:rsidRPr="002356D2" w:rsidRDefault="0050495D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17,3 (52)</w:t>
            </w:r>
          </w:p>
          <w:p w:rsidR="002D1A28" w:rsidRPr="002356D2" w:rsidRDefault="002D1A2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0,7 (2)</w:t>
            </w:r>
          </w:p>
        </w:tc>
      </w:tr>
    </w:tbl>
    <w:p w:rsidR="0050495D" w:rsidRPr="002356D2" w:rsidRDefault="00604BDB" w:rsidP="00460A7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6D2">
        <w:rPr>
          <w:rFonts w:ascii="Times New Roman" w:hAnsi="Times New Roman" w:cs="Times New Roman"/>
          <w:sz w:val="20"/>
          <w:szCs w:val="20"/>
        </w:rPr>
        <w:t xml:space="preserve">АПФ =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ангиотензин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-превращающий фермент; ОКС = острый коронарный синдром; БРА = блокатор рецепторов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ангиотензина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; АКШ = </w:t>
      </w:r>
      <w:proofErr w:type="gramStart"/>
      <w:r w:rsidRPr="002356D2">
        <w:rPr>
          <w:rFonts w:ascii="Times New Roman" w:hAnsi="Times New Roman" w:cs="Times New Roman"/>
          <w:sz w:val="20"/>
          <w:szCs w:val="20"/>
        </w:rPr>
        <w:t>аорто-коронарное</w:t>
      </w:r>
      <w:proofErr w:type="gramEnd"/>
      <w:r w:rsidRPr="002356D2">
        <w:rPr>
          <w:rFonts w:ascii="Times New Roman" w:hAnsi="Times New Roman" w:cs="Times New Roman"/>
          <w:sz w:val="20"/>
          <w:szCs w:val="20"/>
        </w:rPr>
        <w:t xml:space="preserve"> шунтирование; КК = клиренс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креатинина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; ИМ = инфаркт миокарда; ЧКВ =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чрескожное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коронарное вмешательство; ИМ с подъемом ST = инфаркт миокарда с подъемом сегмента ST.</w:t>
      </w:r>
    </w:p>
    <w:p w:rsidR="004F38C1" w:rsidRPr="002356D2" w:rsidRDefault="004F38C1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2. </w:t>
      </w:r>
      <w:r w:rsidRPr="002356D2">
        <w:rPr>
          <w:rFonts w:ascii="Times New Roman" w:hAnsi="Times New Roman" w:cs="Times New Roman"/>
          <w:sz w:val="24"/>
          <w:szCs w:val="24"/>
        </w:rPr>
        <w:t>Характеристики процедуры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2120"/>
      </w:tblGrid>
      <w:tr w:rsidR="004F38C1" w:rsidRPr="002356D2" w:rsidTr="001652F2">
        <w:tc>
          <w:tcPr>
            <w:tcW w:w="5524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Группа &lt;</w:t>
            </w:r>
            <w:r w:rsidR="0023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2 ч (n = 312)</w:t>
            </w:r>
          </w:p>
        </w:tc>
        <w:tc>
          <w:tcPr>
            <w:tcW w:w="2120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Группа 18 ч (n = 312)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4F38C1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время </w:t>
            </w:r>
            <w:proofErr w:type="spellStart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инфузии</w:t>
            </w:r>
            <w:proofErr w:type="spellEnd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эптифибатида</w:t>
            </w:r>
            <w:proofErr w:type="spellEnd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, среднее</w:t>
            </w:r>
            <w:r w:rsidR="00E35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56D2"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 w:rsidR="00E35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, ч</w:t>
            </w:r>
          </w:p>
        </w:tc>
        <w:tc>
          <w:tcPr>
            <w:tcW w:w="1701" w:type="dxa"/>
          </w:tcPr>
          <w:p w:rsidR="004F38C1" w:rsidRPr="002356D2" w:rsidRDefault="004F38C1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2120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Доступ через бедренную артерию, % (n)</w:t>
            </w:r>
          </w:p>
        </w:tc>
        <w:tc>
          <w:tcPr>
            <w:tcW w:w="1701" w:type="dxa"/>
          </w:tcPr>
          <w:p w:rsidR="004F38C1" w:rsidRPr="002356D2" w:rsidRDefault="004F38C1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97,1 (303)</w:t>
            </w:r>
          </w:p>
        </w:tc>
        <w:tc>
          <w:tcPr>
            <w:tcW w:w="2120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Размер оболочки, % (n)</w:t>
            </w:r>
          </w:p>
          <w:p w:rsidR="004F38C1" w:rsidRPr="002356D2" w:rsidRDefault="004F38C1" w:rsidP="002356D2">
            <w:pPr>
              <w:spacing w:after="120"/>
              <w:ind w:firstLine="2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6-F</w:t>
            </w:r>
          </w:p>
          <w:p w:rsidR="004F38C1" w:rsidRPr="002356D2" w:rsidRDefault="004F38C1" w:rsidP="002356D2">
            <w:pPr>
              <w:spacing w:after="120"/>
              <w:ind w:firstLine="2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7-F</w:t>
            </w:r>
          </w:p>
        </w:tc>
        <w:tc>
          <w:tcPr>
            <w:tcW w:w="1701" w:type="dxa"/>
          </w:tcPr>
          <w:p w:rsidR="007041BB" w:rsidRPr="002356D2" w:rsidRDefault="007041BB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C1" w:rsidRPr="002356D2" w:rsidRDefault="004F38C1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87,8 (274)</w:t>
            </w:r>
          </w:p>
          <w:p w:rsidR="007041BB" w:rsidRPr="002356D2" w:rsidRDefault="007041BB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10,3 (32)</w:t>
            </w:r>
          </w:p>
        </w:tc>
        <w:tc>
          <w:tcPr>
            <w:tcW w:w="2120" w:type="dxa"/>
          </w:tcPr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41BB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10,6 (33)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Распространенность заболевания, % (n)</w:t>
            </w:r>
          </w:p>
          <w:p w:rsidR="004F38C1" w:rsidRPr="002356D2" w:rsidRDefault="004F38C1" w:rsidP="002356D2">
            <w:pPr>
              <w:spacing w:after="120"/>
              <w:ind w:firstLine="2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Один сосуд</w:t>
            </w:r>
          </w:p>
          <w:p w:rsidR="004F38C1" w:rsidRPr="002356D2" w:rsidRDefault="004F38C1" w:rsidP="002356D2">
            <w:pPr>
              <w:spacing w:after="120"/>
              <w:ind w:firstLine="2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Несколько сосудов</w:t>
            </w:r>
          </w:p>
        </w:tc>
        <w:tc>
          <w:tcPr>
            <w:tcW w:w="1701" w:type="dxa"/>
          </w:tcPr>
          <w:p w:rsidR="004F38C1" w:rsidRPr="002356D2" w:rsidRDefault="004F38C1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1BB" w:rsidRPr="002356D2" w:rsidRDefault="007041BB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48,1 (150)</w:t>
            </w:r>
          </w:p>
          <w:p w:rsidR="007041BB" w:rsidRPr="002356D2" w:rsidRDefault="007041BB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51,9 (162)</w:t>
            </w:r>
          </w:p>
        </w:tc>
        <w:tc>
          <w:tcPr>
            <w:tcW w:w="2120" w:type="dxa"/>
          </w:tcPr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,7 (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41BB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51,3 (160)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Целевой сосуд, % (n)</w:t>
            </w:r>
          </w:p>
          <w:p w:rsidR="004F38C1" w:rsidRPr="002356D2" w:rsidRDefault="004F38C1" w:rsidP="002356D2">
            <w:pPr>
              <w:spacing w:after="120"/>
              <w:ind w:firstLine="2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Левая передняя нисходящая артерия</w:t>
            </w:r>
          </w:p>
          <w:p w:rsidR="004F38C1" w:rsidRPr="002356D2" w:rsidRDefault="004F38C1" w:rsidP="002356D2">
            <w:pPr>
              <w:spacing w:after="120"/>
              <w:ind w:firstLine="2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Левая огибающая артерия</w:t>
            </w:r>
          </w:p>
          <w:p w:rsidR="004F38C1" w:rsidRPr="002356D2" w:rsidRDefault="004F38C1" w:rsidP="002356D2">
            <w:pPr>
              <w:spacing w:after="120"/>
              <w:ind w:firstLine="2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Правая коронарная артерия</w:t>
            </w:r>
          </w:p>
          <w:p w:rsidR="004F38C1" w:rsidRPr="002356D2" w:rsidRDefault="004F38C1" w:rsidP="002356D2">
            <w:pPr>
              <w:spacing w:after="120"/>
              <w:ind w:firstLine="2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Промежуточная ветвь артерии</w:t>
            </w:r>
          </w:p>
          <w:p w:rsidR="004F38C1" w:rsidRPr="002356D2" w:rsidRDefault="004F38C1" w:rsidP="002356D2">
            <w:pPr>
              <w:spacing w:after="120"/>
              <w:ind w:firstLine="2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Обходной сосудистый шунт</w:t>
            </w:r>
          </w:p>
        </w:tc>
        <w:tc>
          <w:tcPr>
            <w:tcW w:w="1701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47,8 (149)</w:t>
            </w: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31,7 (99)</w:t>
            </w: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37,5 (117)</w:t>
            </w: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1,6 (5)</w:t>
            </w: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1,3 (4)</w:t>
            </w:r>
          </w:p>
        </w:tc>
        <w:tc>
          <w:tcPr>
            <w:tcW w:w="2120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45,5 (142)</w:t>
            </w: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31,4 (98)</w:t>
            </w: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39,1 (122)</w:t>
            </w: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1,9 (6)</w:t>
            </w:r>
          </w:p>
          <w:p w:rsidR="007041BB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0,6 (2)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пролеченных сосудов, среднее</w:t>
            </w:r>
            <w:r w:rsidR="00E35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56D2"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 w:rsidR="00E35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701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20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4F38C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Общая длина </w:t>
            </w:r>
            <w:proofErr w:type="spellStart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701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0" w:type="dxa"/>
          </w:tcPr>
          <w:p w:rsidR="004F38C1" w:rsidRPr="002356D2" w:rsidRDefault="007041BB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  <w:r w:rsidR="002356D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% использованных DES</w:t>
            </w:r>
          </w:p>
        </w:tc>
        <w:tc>
          <w:tcPr>
            <w:tcW w:w="1701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2120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Наихудшее поражение согласно АНА тип В2 или</w:t>
            </w:r>
            <w:proofErr w:type="gramStart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*, % (n)</w:t>
            </w:r>
          </w:p>
        </w:tc>
        <w:tc>
          <w:tcPr>
            <w:tcW w:w="1701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38C1" w:rsidRPr="002356D2" w:rsidTr="001652F2">
        <w:tc>
          <w:tcPr>
            <w:tcW w:w="5524" w:type="dxa"/>
          </w:tcPr>
          <w:p w:rsidR="004F38C1" w:rsidRPr="002356D2" w:rsidRDefault="004F38C1" w:rsidP="001652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Устройство для закрытия бедренной артерии, % (n)</w:t>
            </w:r>
          </w:p>
        </w:tc>
        <w:tc>
          <w:tcPr>
            <w:tcW w:w="1701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4F38C1" w:rsidRPr="002356D2" w:rsidRDefault="007041BB" w:rsidP="007041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F38C1" w:rsidRPr="002356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041BB" w:rsidRPr="002356D2" w:rsidRDefault="007041BB" w:rsidP="00460A7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6D2">
        <w:rPr>
          <w:rFonts w:ascii="Times New Roman" w:hAnsi="Times New Roman" w:cs="Times New Roman"/>
          <w:sz w:val="20"/>
          <w:szCs w:val="20"/>
        </w:rPr>
        <w:t>*Определено в соответствии с классификацией поражения согласно Американскому колледжу кардиологии/Американской кардиологической ассоциации (АНА).</w:t>
      </w:r>
    </w:p>
    <w:p w:rsidR="004F38C1" w:rsidRPr="002356D2" w:rsidRDefault="007041BB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0"/>
          <w:szCs w:val="20"/>
        </w:rPr>
        <w:t xml:space="preserve">DES = </w:t>
      </w:r>
      <w:proofErr w:type="spellStart"/>
      <w:r w:rsidR="004F38C1" w:rsidRPr="002356D2">
        <w:rPr>
          <w:rFonts w:ascii="Times New Roman" w:hAnsi="Times New Roman" w:cs="Times New Roman"/>
          <w:sz w:val="20"/>
          <w:szCs w:val="20"/>
        </w:rPr>
        <w:t>стент</w:t>
      </w:r>
      <w:proofErr w:type="spellEnd"/>
      <w:r w:rsidR="004F38C1" w:rsidRPr="002356D2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="004F38C1" w:rsidRPr="002356D2">
        <w:rPr>
          <w:rFonts w:ascii="Times New Roman" w:hAnsi="Times New Roman" w:cs="Times New Roman"/>
          <w:sz w:val="20"/>
          <w:szCs w:val="20"/>
        </w:rPr>
        <w:t>элюирующим</w:t>
      </w:r>
      <w:proofErr w:type="spellEnd"/>
      <w:r w:rsidR="004F38C1" w:rsidRPr="002356D2">
        <w:rPr>
          <w:rFonts w:ascii="Times New Roman" w:hAnsi="Times New Roman" w:cs="Times New Roman"/>
          <w:sz w:val="20"/>
          <w:szCs w:val="20"/>
        </w:rPr>
        <w:t xml:space="preserve"> лекарственным покрытием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Первичная конечная точка ишемического повреждения миокарда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в течение 24 ч после ЧКВ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был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а </w:t>
      </w:r>
      <w:r w:rsidRPr="002356D2">
        <w:rPr>
          <w:rFonts w:ascii="Times New Roman" w:hAnsi="Times New Roman" w:cs="Times New Roman"/>
          <w:sz w:val="24"/>
          <w:szCs w:val="24"/>
        </w:rPr>
        <w:t>сходн</w:t>
      </w:r>
      <w:r w:rsidR="00D91B78" w:rsidRPr="002356D2">
        <w:rPr>
          <w:rFonts w:ascii="Times New Roman" w:hAnsi="Times New Roman" w:cs="Times New Roman"/>
          <w:sz w:val="24"/>
          <w:szCs w:val="24"/>
        </w:rPr>
        <w:t>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 обеих группах (30,1% в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группе 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2 ч в сравнении с </w:t>
      </w:r>
      <w:r w:rsidRPr="002356D2">
        <w:rPr>
          <w:rFonts w:ascii="Times New Roman" w:hAnsi="Times New Roman" w:cs="Times New Roman"/>
          <w:sz w:val="24"/>
          <w:szCs w:val="24"/>
        </w:rPr>
        <w:t>28,3% в группе 18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ч; средняя </w:t>
      </w:r>
      <w:r w:rsidRPr="002356D2">
        <w:rPr>
          <w:rFonts w:ascii="Times New Roman" w:hAnsi="Times New Roman" w:cs="Times New Roman"/>
          <w:sz w:val="24"/>
          <w:szCs w:val="24"/>
        </w:rPr>
        <w:t>разница: 1</w:t>
      </w:r>
      <w:r w:rsidR="00D91B78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>8%; верхняя граница 95% доверительного интервала: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7,</w:t>
      </w:r>
      <w:r w:rsidRPr="002356D2">
        <w:rPr>
          <w:rFonts w:ascii="Times New Roman" w:hAnsi="Times New Roman" w:cs="Times New Roman"/>
          <w:sz w:val="24"/>
          <w:szCs w:val="24"/>
        </w:rPr>
        <w:t xml:space="preserve">8%; </w:t>
      </w:r>
      <w:proofErr w:type="gramStart"/>
      <w:r w:rsidR="00D91B78" w:rsidRPr="002356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91B78" w:rsidRPr="002356D2">
        <w:rPr>
          <w:rFonts w:ascii="Times New Roman" w:hAnsi="Times New Roman" w:cs="Times New Roman"/>
          <w:sz w:val="24"/>
          <w:szCs w:val="24"/>
        </w:rPr>
        <w:t xml:space="preserve"> &lt; 0,</w:t>
      </w:r>
      <w:r w:rsidRPr="002356D2">
        <w:rPr>
          <w:rFonts w:ascii="Times New Roman" w:hAnsi="Times New Roman" w:cs="Times New Roman"/>
          <w:sz w:val="24"/>
          <w:szCs w:val="24"/>
        </w:rPr>
        <w:t>012 для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не меньшей эффективности</w:t>
      </w:r>
      <w:r w:rsidRPr="002356D2">
        <w:rPr>
          <w:rFonts w:ascii="Times New Roman" w:hAnsi="Times New Roman" w:cs="Times New Roman"/>
          <w:sz w:val="24"/>
          <w:szCs w:val="24"/>
        </w:rPr>
        <w:t xml:space="preserve">). Среди ключевых 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подгрупп </w:t>
      </w:r>
      <w:r w:rsidRPr="002356D2">
        <w:rPr>
          <w:rFonts w:ascii="Times New Roman" w:hAnsi="Times New Roman" w:cs="Times New Roman"/>
          <w:sz w:val="24"/>
          <w:szCs w:val="24"/>
        </w:rPr>
        <w:t>пациентов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ни для сахарного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диабет</w:t>
      </w:r>
      <w:r w:rsidR="00D91B78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(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с </w:t>
      </w:r>
      <w:r w:rsidRPr="002356D2">
        <w:rPr>
          <w:rFonts w:ascii="Times New Roman" w:hAnsi="Times New Roman" w:cs="Times New Roman"/>
          <w:sz w:val="24"/>
          <w:szCs w:val="24"/>
        </w:rPr>
        <w:t>лечение</w:t>
      </w:r>
      <w:r w:rsidR="00D91B78" w:rsidRPr="002356D2">
        <w:rPr>
          <w:rFonts w:ascii="Times New Roman" w:hAnsi="Times New Roman" w:cs="Times New Roman"/>
          <w:sz w:val="24"/>
          <w:szCs w:val="24"/>
        </w:rPr>
        <w:t>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инсулином или</w:t>
      </w:r>
      <w:r w:rsidR="00D91B78" w:rsidRPr="002356D2">
        <w:rPr>
          <w:rFonts w:ascii="Times New Roman" w:hAnsi="Times New Roman" w:cs="Times New Roman"/>
          <w:sz w:val="24"/>
          <w:szCs w:val="24"/>
        </w:rPr>
        <w:t xml:space="preserve"> пероральными препаратами), ни для предварительного лечения </w:t>
      </w:r>
      <w:proofErr w:type="spellStart"/>
      <w:r w:rsidR="00D91B78" w:rsidRPr="002356D2">
        <w:rPr>
          <w:rFonts w:ascii="Times New Roman" w:hAnsi="Times New Roman" w:cs="Times New Roman"/>
          <w:sz w:val="24"/>
          <w:szCs w:val="24"/>
        </w:rPr>
        <w:t>клопидогрелом</w:t>
      </w:r>
      <w:proofErr w:type="spellEnd"/>
      <w:r w:rsidR="00D91B78" w:rsidRPr="002356D2">
        <w:rPr>
          <w:rFonts w:ascii="Times New Roman" w:hAnsi="Times New Roman" w:cs="Times New Roman"/>
          <w:sz w:val="24"/>
          <w:szCs w:val="24"/>
        </w:rPr>
        <w:t>, ни для признаков ОКС или недавно перенесенного ИМ не было показано существенного взаимодействия с назначенным лечением (рисунок 2).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Анализ первичной конечной точки был повторен </w:t>
      </w:r>
      <w:r w:rsidRPr="002356D2">
        <w:rPr>
          <w:rFonts w:ascii="Times New Roman" w:hAnsi="Times New Roman" w:cs="Times New Roman"/>
          <w:sz w:val="24"/>
          <w:szCs w:val="24"/>
        </w:rPr>
        <w:t>с использованием принципа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«по протоколу» после </w:t>
      </w:r>
      <w:r w:rsidRPr="002356D2">
        <w:rPr>
          <w:rFonts w:ascii="Times New Roman" w:hAnsi="Times New Roman" w:cs="Times New Roman"/>
          <w:sz w:val="24"/>
          <w:szCs w:val="24"/>
        </w:rPr>
        <w:t>исключения всех пациентов,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у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604BDB" w:rsidRPr="002356D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="00604BDB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DB"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/плацебо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была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прекращ</w:t>
      </w:r>
      <w:r w:rsidR="00604BDB" w:rsidRPr="002356D2">
        <w:rPr>
          <w:rFonts w:ascii="Times New Roman" w:hAnsi="Times New Roman" w:cs="Times New Roman"/>
          <w:sz w:val="24"/>
          <w:szCs w:val="24"/>
        </w:rPr>
        <w:t>ена досрочно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(19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пациентов в группе 18 ч и </w:t>
      </w:r>
      <w:r w:rsidRPr="002356D2">
        <w:rPr>
          <w:rFonts w:ascii="Times New Roman" w:hAnsi="Times New Roman" w:cs="Times New Roman"/>
          <w:sz w:val="24"/>
          <w:szCs w:val="24"/>
        </w:rPr>
        <w:t>20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пациентов в группе 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604BDB" w:rsidRPr="002356D2">
        <w:rPr>
          <w:rFonts w:ascii="Times New Roman" w:hAnsi="Times New Roman" w:cs="Times New Roman"/>
          <w:sz w:val="24"/>
          <w:szCs w:val="24"/>
        </w:rPr>
        <w:t>2 ч</w:t>
      </w:r>
      <w:r w:rsidRPr="002356D2">
        <w:rPr>
          <w:rFonts w:ascii="Times New Roman" w:hAnsi="Times New Roman" w:cs="Times New Roman"/>
          <w:sz w:val="24"/>
          <w:szCs w:val="24"/>
        </w:rPr>
        <w:t>).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И опять же</w:t>
      </w:r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не было никакой значительной разницы между 2 группами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(31,4% в группе </w:t>
      </w:r>
      <w:r w:rsidR="00604BDB" w:rsidRPr="002356D2">
        <w:rPr>
          <w:rFonts w:ascii="Times New Roman" w:hAnsi="Times New Roman" w:cs="Times New Roman"/>
          <w:sz w:val="24"/>
          <w:szCs w:val="24"/>
        </w:rPr>
        <w:t>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ч в сравнении с </w:t>
      </w:r>
      <w:r w:rsidRPr="002356D2">
        <w:rPr>
          <w:rFonts w:ascii="Times New Roman" w:hAnsi="Times New Roman" w:cs="Times New Roman"/>
          <w:sz w:val="24"/>
          <w:szCs w:val="24"/>
        </w:rPr>
        <w:t>29,4% в группе 18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ч</w:t>
      </w:r>
      <w:r w:rsidRPr="002356D2">
        <w:rPr>
          <w:rFonts w:ascii="Times New Roman" w:hAnsi="Times New Roman" w:cs="Times New Roman"/>
          <w:sz w:val="24"/>
          <w:szCs w:val="24"/>
        </w:rPr>
        <w:t>, p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&lt; </w:t>
      </w:r>
      <w:r w:rsidRPr="002356D2">
        <w:rPr>
          <w:rFonts w:ascii="Times New Roman" w:hAnsi="Times New Roman" w:cs="Times New Roman"/>
          <w:sz w:val="24"/>
          <w:szCs w:val="24"/>
        </w:rPr>
        <w:t>0,001 для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не меньшей эффективности</w:t>
      </w:r>
      <w:r w:rsidRPr="002356D2">
        <w:rPr>
          <w:rFonts w:ascii="Times New Roman" w:hAnsi="Times New Roman" w:cs="Times New Roman"/>
          <w:sz w:val="24"/>
          <w:szCs w:val="24"/>
        </w:rPr>
        <w:t>).</w:t>
      </w:r>
    </w:p>
    <w:p w:rsidR="007041BB" w:rsidRPr="002356D2" w:rsidRDefault="001355AE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5738DF6" wp14:editId="4D19F1EE">
                <wp:simplePos x="0" y="0"/>
                <wp:positionH relativeFrom="margin">
                  <wp:posOffset>2796540</wp:posOffset>
                </wp:positionH>
                <wp:positionV relativeFrom="paragraph">
                  <wp:posOffset>2975610</wp:posOffset>
                </wp:positionV>
                <wp:extent cx="1619250" cy="228600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1355AE" w:rsidRDefault="002356D2" w:rsidP="007041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Группа </w:t>
                            </w:r>
                            <w:r w:rsidRPr="001355AE">
                              <w:rPr>
                                <w:b/>
                                <w:sz w:val="14"/>
                                <w:szCs w:val="14"/>
                              </w:rPr>
                              <w:t>&lt;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 ч – группа 18 ч (%) с 95% ВГДИ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45" type="#_x0000_t202" style="position:absolute;left:0;text-align:left;margin-left:220.2pt;margin-top:234.3pt;width:127.5pt;height:1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" stroked="f">
                <v:textbox inset=",0,,0">
                  <w:txbxContent>
                    <w:p w:rsidR="002356D2" w:rsidRPr="001355AE" w:rsidRDefault="002356D2" w:rsidP="007041B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Группа </w:t>
                      </w:r>
                      <w:r w:rsidRPr="001355AE">
                        <w:rPr>
                          <w:b/>
                          <w:sz w:val="14"/>
                          <w:szCs w:val="14"/>
                        </w:rPr>
                        <w:t>&lt;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2 ч – группа 18 ч (%) с 95% ВГДИ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7630FF3" wp14:editId="2E67CAF9">
                <wp:simplePos x="0" y="0"/>
                <wp:positionH relativeFrom="page">
                  <wp:posOffset>3599180</wp:posOffset>
                </wp:positionH>
                <wp:positionV relativeFrom="paragraph">
                  <wp:posOffset>470535</wp:posOffset>
                </wp:positionV>
                <wp:extent cx="609600" cy="152400"/>
                <wp:effectExtent l="0" t="0" r="0" b="0"/>
                <wp:wrapNone/>
                <wp:docPr id="192" name="Надпись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Default="002356D2" w:rsidP="001355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Группа 18 ч</w:t>
                            </w:r>
                          </w:p>
                          <w:p w:rsidR="002356D2" w:rsidRPr="001355AE" w:rsidRDefault="002356D2" w:rsidP="001355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2" o:spid="_x0000_s1046" type="#_x0000_t202" style="position:absolute;left:0;text-align:left;margin-left:283.4pt;margin-top:37.05pt;width:48pt;height:1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" fillcolor="#deeaf6 [660]" stroked="f">
                <v:textbox inset="2mm,0,2mm,0">
                  <w:txbxContent>
                    <w:p w:rsidR="002356D2" w:rsidRDefault="002356D2" w:rsidP="001355AE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Группа 18 ч</w:t>
                      </w:r>
                    </w:p>
                    <w:p w:rsidR="002356D2" w:rsidRPr="001355AE" w:rsidRDefault="002356D2" w:rsidP="001355AE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EE2894C" wp14:editId="33BA1675">
                <wp:simplePos x="0" y="0"/>
                <wp:positionH relativeFrom="margin">
                  <wp:posOffset>1796415</wp:posOffset>
                </wp:positionH>
                <wp:positionV relativeFrom="paragraph">
                  <wp:posOffset>470535</wp:posOffset>
                </wp:positionV>
                <wp:extent cx="609600" cy="152400"/>
                <wp:effectExtent l="0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Default="002356D2" w:rsidP="001355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Группа </w:t>
                            </w:r>
                            <w:r w:rsidRPr="001355AE">
                              <w:rPr>
                                <w:b/>
                                <w:sz w:val="14"/>
                                <w:szCs w:val="14"/>
                              </w:rPr>
                              <w:t>&lt;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 ч</w:t>
                            </w:r>
                          </w:p>
                          <w:p w:rsidR="002356D2" w:rsidRPr="001355AE" w:rsidRDefault="002356D2" w:rsidP="001355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47" type="#_x0000_t202" style="position:absolute;left:0;text-align:left;margin-left:141.45pt;margin-top:37.05pt;width:48pt;height:1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" fillcolor="#deeaf6 [660]" stroked="f">
                <v:textbox inset="2mm,0,2mm,0">
                  <w:txbxContent>
                    <w:p w:rsidR="002356D2" w:rsidRDefault="002356D2" w:rsidP="001355AE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Группа </w:t>
                      </w:r>
                      <w:r w:rsidRPr="001355AE">
                        <w:rPr>
                          <w:b/>
                          <w:sz w:val="14"/>
                          <w:szCs w:val="14"/>
                        </w:rPr>
                        <w:t>&lt;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2 ч</w:t>
                      </w:r>
                    </w:p>
                    <w:p w:rsidR="002356D2" w:rsidRPr="001355AE" w:rsidRDefault="002356D2" w:rsidP="001355AE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4FC44EC" wp14:editId="5CECD0F9">
                <wp:simplePos x="0" y="0"/>
                <wp:positionH relativeFrom="margin">
                  <wp:posOffset>1701165</wp:posOffset>
                </wp:positionH>
                <wp:positionV relativeFrom="paragraph">
                  <wp:posOffset>99060</wp:posOffset>
                </wp:positionV>
                <wp:extent cx="1619250" cy="228600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Default="002356D2" w:rsidP="007041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Первичная конечна точка</w:t>
                            </w:r>
                          </w:p>
                          <w:p w:rsidR="002356D2" w:rsidRPr="007041BB" w:rsidRDefault="002356D2" w:rsidP="007041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Кол-во явлений/общее кол-во (%)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48" type="#_x0000_t202" style="position:absolute;left:0;text-align:left;margin-left:133.95pt;margin-top:7.8pt;width:127.5pt;height:1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" stroked="f">
                <v:textbox inset=",0,,0">
                  <w:txbxContent>
                    <w:p w:rsidR="002356D2" w:rsidRDefault="002356D2" w:rsidP="007041B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Первичная конечна точка</w:t>
                      </w:r>
                    </w:p>
                    <w:p w:rsidR="002356D2" w:rsidRPr="007041BB" w:rsidRDefault="002356D2" w:rsidP="007041B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Кол-во явлений/общее кол-во (%)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419C5FD" wp14:editId="6BCD331B">
                <wp:simplePos x="0" y="0"/>
                <wp:positionH relativeFrom="margin">
                  <wp:posOffset>1367790</wp:posOffset>
                </wp:positionH>
                <wp:positionV relativeFrom="paragraph">
                  <wp:posOffset>2375535</wp:posOffset>
                </wp:positionV>
                <wp:extent cx="352425" cy="152400"/>
                <wp:effectExtent l="0" t="0" r="9525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7041BB" w:rsidRDefault="002356D2" w:rsidP="007041B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Все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49" type="#_x0000_t202" style="position:absolute;left:0;text-align:left;margin-left:107.7pt;margin-top:187.05pt;width:27.75pt;height:1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" stroked="f">
                <v:textbox inset=",0,,0">
                  <w:txbxContent>
                    <w:p w:rsidR="002356D2" w:rsidRPr="007041BB" w:rsidRDefault="002356D2" w:rsidP="007041B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Все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A2E757D" wp14:editId="235E1ECB">
                <wp:simplePos x="0" y="0"/>
                <wp:positionH relativeFrom="margin">
                  <wp:posOffset>501014</wp:posOffset>
                </wp:positionH>
                <wp:positionV relativeFrom="paragraph">
                  <wp:posOffset>2051685</wp:posOffset>
                </wp:positionV>
                <wp:extent cx="1247775" cy="247650"/>
                <wp:effectExtent l="0" t="0" r="9525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7041BB" w:rsidRDefault="002356D2" w:rsidP="007041B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Предварительное лечение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клопидорелом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50" type="#_x0000_t202" style="position:absolute;left:0;text-align:left;margin-left:39.45pt;margin-top:161.55pt;width:98.25pt;height:1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" stroked="f">
                <v:textbox inset=",0,,0">
                  <w:txbxContent>
                    <w:p w:rsidR="002356D2" w:rsidRPr="007041BB" w:rsidRDefault="002356D2" w:rsidP="007041B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Предварительное лечение </w:t>
                      </w: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клопидорелом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CD0182D" wp14:editId="063C6CAA">
                <wp:simplePos x="0" y="0"/>
                <wp:positionH relativeFrom="margin">
                  <wp:align>left</wp:align>
                </wp:positionH>
                <wp:positionV relativeFrom="paragraph">
                  <wp:posOffset>1765935</wp:posOffset>
                </wp:positionV>
                <wp:extent cx="1714500" cy="228600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7041BB" w:rsidRDefault="002356D2" w:rsidP="007041B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Отсутствие предварительного лечения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клопидорелом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51" type="#_x0000_t202" style="position:absolute;left:0;text-align:left;margin-left:0;margin-top:139.05pt;width:135pt;height:18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" stroked="f">
                <v:textbox inset=",0,,0">
                  <w:txbxContent>
                    <w:p w:rsidR="002356D2" w:rsidRPr="007041BB" w:rsidRDefault="002356D2" w:rsidP="007041B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Отсутствие предварительного лечения </w:t>
                      </w: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клопидорелом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721620A" wp14:editId="36BB00E3">
                <wp:simplePos x="0" y="0"/>
                <wp:positionH relativeFrom="margin">
                  <wp:posOffset>1301115</wp:posOffset>
                </wp:positionH>
                <wp:positionV relativeFrom="paragraph">
                  <wp:posOffset>1489710</wp:posOffset>
                </wp:positionV>
                <wp:extent cx="381000" cy="142875"/>
                <wp:effectExtent l="0" t="0" r="0" b="952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7041BB" w:rsidRDefault="002356D2" w:rsidP="007041B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ОКС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52" type="#_x0000_t202" style="position:absolute;left:0;text-align:left;margin-left:102.45pt;margin-top:117.3pt;width:30pt;height:11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" stroked="f">
                <v:textbox inset=",0,,0">
                  <w:txbxContent>
                    <w:p w:rsidR="002356D2" w:rsidRPr="007041BB" w:rsidRDefault="002356D2" w:rsidP="007041B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ОКС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F1DC37B" wp14:editId="73E1164E">
                <wp:simplePos x="0" y="0"/>
                <wp:positionH relativeFrom="margin">
                  <wp:posOffset>929640</wp:posOffset>
                </wp:positionH>
                <wp:positionV relativeFrom="paragraph">
                  <wp:posOffset>1261110</wp:posOffset>
                </wp:positionV>
                <wp:extent cx="800100" cy="171450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7041BB" w:rsidRDefault="002356D2" w:rsidP="007041B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Отсутствие ОКС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53" type="#_x0000_t202" style="position:absolute;left:0;text-align:left;margin-left:73.2pt;margin-top:99.3pt;width:63pt;height:1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" stroked="f">
                <v:textbox inset=",0,,0">
                  <w:txbxContent>
                    <w:p w:rsidR="002356D2" w:rsidRPr="007041BB" w:rsidRDefault="002356D2" w:rsidP="007041B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Отсутствие ОКС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D219943" wp14:editId="2D015A9C">
                <wp:simplePos x="0" y="0"/>
                <wp:positionH relativeFrom="margin">
                  <wp:posOffset>786765</wp:posOffset>
                </wp:positionH>
                <wp:positionV relativeFrom="paragraph">
                  <wp:posOffset>937260</wp:posOffset>
                </wp:positionV>
                <wp:extent cx="923925" cy="190500"/>
                <wp:effectExtent l="0" t="0" r="9525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7041BB" w:rsidRDefault="002356D2" w:rsidP="007041B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Сахарный диабет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4" type="#_x0000_t202" style="position:absolute;left:0;text-align:left;margin-left:61.95pt;margin-top:73.8pt;width:72.75pt;height: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" stroked="f">
                <v:textbox inset=",0,,0">
                  <w:txbxContent>
                    <w:p w:rsidR="002356D2" w:rsidRPr="007041BB" w:rsidRDefault="002356D2" w:rsidP="007041B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Сахарный диабет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7FDE026" wp14:editId="518CE49A">
                <wp:simplePos x="0" y="0"/>
                <wp:positionH relativeFrom="margin">
                  <wp:posOffset>367665</wp:posOffset>
                </wp:positionH>
                <wp:positionV relativeFrom="paragraph">
                  <wp:posOffset>708660</wp:posOffset>
                </wp:positionV>
                <wp:extent cx="1390650" cy="171450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7041BB" w:rsidRDefault="002356D2" w:rsidP="007041B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Отсутствие сахарного диабета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5" type="#_x0000_t202" style="position:absolute;left:0;text-align:left;margin-left:28.95pt;margin-top:55.8pt;width:109.5pt;height:1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" stroked="f">
                <v:textbox inset=",0,,0">
                  <w:txbxContent>
                    <w:p w:rsidR="002356D2" w:rsidRPr="007041BB" w:rsidRDefault="002356D2" w:rsidP="007041B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Отсутствие сахарного диабета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52AB6C6" wp14:editId="72B280B3">
                <wp:simplePos x="0" y="0"/>
                <wp:positionH relativeFrom="margin">
                  <wp:posOffset>3933825</wp:posOffset>
                </wp:positionH>
                <wp:positionV relativeFrom="paragraph">
                  <wp:posOffset>660400</wp:posOffset>
                </wp:positionV>
                <wp:extent cx="962025" cy="200025"/>
                <wp:effectExtent l="0" t="0" r="9525" b="952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7041BB" w:rsidRDefault="002356D2" w:rsidP="007041B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041BB">
                              <w:rPr>
                                <w:b/>
                                <w:sz w:val="14"/>
                                <w:szCs w:val="14"/>
                              </w:rPr>
                              <w:t>р-взаимодействие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56" type="#_x0000_t202" style="position:absolute;left:0;text-align:left;margin-left:309.75pt;margin-top:52pt;width:75.75pt;height:15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" stroked="f">
                <v:textbox inset=",0,,0">
                  <w:txbxContent>
                    <w:p w:rsidR="002356D2" w:rsidRPr="007041BB" w:rsidRDefault="002356D2" w:rsidP="007041B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7041BB">
                        <w:rPr>
                          <w:b/>
                          <w:sz w:val="14"/>
                          <w:szCs w:val="14"/>
                        </w:rPr>
                        <w:t>р-взаимодействие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1BB" w:rsidRPr="002356D2">
        <w:drawing>
          <wp:inline distT="0" distB="0" distL="0" distR="0" wp14:anchorId="45004AC3" wp14:editId="3740FEDF">
            <wp:extent cx="5257800" cy="324684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733" cy="32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AE" w:rsidRPr="002356D2" w:rsidRDefault="001355AE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Рисунок 2.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 ч в сравнении с 18 ч в отдельных подгруппах</w:t>
      </w:r>
    </w:p>
    <w:p w:rsidR="001355AE" w:rsidRPr="002356D2" w:rsidRDefault="001355AE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Частота и влияние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2 ч (2 ч) в сравнении с 18 ч (18 ч) на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перипроцедурный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мионекроз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в отдельных подгруппах. ОКС = острый коронарный синдром; ВГДИ = верхняя граница доверительного интервала.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Клиническое наблюдение через 30 дней составило 100%. Н</w:t>
      </w:r>
      <w:r w:rsidR="00604BDB" w:rsidRPr="002356D2">
        <w:rPr>
          <w:rFonts w:ascii="Times New Roman" w:hAnsi="Times New Roman" w:cs="Times New Roman"/>
          <w:sz w:val="24"/>
          <w:szCs w:val="24"/>
        </w:rPr>
        <w:t>и в одной из групп не возникло ни случаев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смерти,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тромбоза </w:t>
      </w:r>
      <w:proofErr w:type="spellStart"/>
      <w:r w:rsidR="00604BDB" w:rsidRPr="002356D2">
        <w:rPr>
          <w:rFonts w:ascii="Times New Roman" w:hAnsi="Times New Roman" w:cs="Times New Roman"/>
          <w:sz w:val="24"/>
          <w:szCs w:val="24"/>
        </w:rPr>
        <w:t>стента</w:t>
      </w:r>
      <w:proofErr w:type="spellEnd"/>
      <w:r w:rsidR="00604BD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или 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ИМ с </w:t>
      </w:r>
      <w:r w:rsidRPr="002356D2">
        <w:rPr>
          <w:rFonts w:ascii="Times New Roman" w:hAnsi="Times New Roman" w:cs="Times New Roman"/>
          <w:sz w:val="24"/>
          <w:szCs w:val="24"/>
        </w:rPr>
        <w:t>Q-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зубцом </w:t>
      </w:r>
      <w:r w:rsidRPr="002356D2">
        <w:rPr>
          <w:rFonts w:ascii="Times New Roman" w:hAnsi="Times New Roman" w:cs="Times New Roman"/>
          <w:sz w:val="24"/>
          <w:szCs w:val="24"/>
        </w:rPr>
        <w:t>(табл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ица </w:t>
      </w:r>
      <w:r w:rsidRPr="002356D2">
        <w:rPr>
          <w:rFonts w:ascii="Times New Roman" w:hAnsi="Times New Roman" w:cs="Times New Roman"/>
          <w:sz w:val="24"/>
          <w:szCs w:val="24"/>
        </w:rPr>
        <w:t>3).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-Q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ИМ возник с аналогичной частотой </w:t>
      </w:r>
      <w:r w:rsidRPr="002356D2">
        <w:rPr>
          <w:rFonts w:ascii="Times New Roman" w:hAnsi="Times New Roman" w:cs="Times New Roman"/>
          <w:sz w:val="24"/>
          <w:szCs w:val="24"/>
        </w:rPr>
        <w:t>в об</w:t>
      </w:r>
      <w:r w:rsidR="00604BDB" w:rsidRPr="002356D2">
        <w:rPr>
          <w:rFonts w:ascii="Times New Roman" w:hAnsi="Times New Roman" w:cs="Times New Roman"/>
          <w:sz w:val="24"/>
          <w:szCs w:val="24"/>
        </w:rPr>
        <w:t>е</w:t>
      </w:r>
      <w:r w:rsidRPr="002356D2">
        <w:rPr>
          <w:rFonts w:ascii="Times New Roman" w:hAnsi="Times New Roman" w:cs="Times New Roman"/>
          <w:sz w:val="24"/>
          <w:szCs w:val="24"/>
        </w:rPr>
        <w:t>их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группах </w:t>
      </w:r>
      <w:r w:rsidRPr="002356D2">
        <w:rPr>
          <w:rFonts w:ascii="Times New Roman" w:hAnsi="Times New Roman" w:cs="Times New Roman"/>
          <w:sz w:val="24"/>
          <w:szCs w:val="24"/>
        </w:rPr>
        <w:t xml:space="preserve">(4,8% в группе </w:t>
      </w:r>
      <w:r w:rsidR="00604BDB" w:rsidRPr="002356D2">
        <w:rPr>
          <w:rFonts w:ascii="Times New Roman" w:hAnsi="Times New Roman" w:cs="Times New Roman"/>
          <w:sz w:val="24"/>
          <w:szCs w:val="24"/>
        </w:rPr>
        <w:t>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ч в сравнении с </w:t>
      </w:r>
      <w:r w:rsidRPr="002356D2">
        <w:rPr>
          <w:rFonts w:ascii="Times New Roman" w:hAnsi="Times New Roman" w:cs="Times New Roman"/>
          <w:sz w:val="24"/>
          <w:szCs w:val="24"/>
        </w:rPr>
        <w:t>4,5% в группе 18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ч, </w:t>
      </w:r>
      <w:r w:rsidRPr="002356D2">
        <w:rPr>
          <w:rFonts w:ascii="Times New Roman" w:hAnsi="Times New Roman" w:cs="Times New Roman"/>
          <w:sz w:val="24"/>
          <w:szCs w:val="24"/>
        </w:rPr>
        <w:t xml:space="preserve">p 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= </w:t>
      </w:r>
      <w:r w:rsidRPr="002356D2">
        <w:rPr>
          <w:rFonts w:ascii="Times New Roman" w:hAnsi="Times New Roman" w:cs="Times New Roman"/>
          <w:sz w:val="24"/>
          <w:szCs w:val="24"/>
        </w:rPr>
        <w:t>1</w:t>
      </w:r>
      <w:r w:rsidR="00604BDB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 xml:space="preserve">0). 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У </w:t>
      </w:r>
      <w:r w:rsidRPr="002356D2">
        <w:rPr>
          <w:rFonts w:ascii="Times New Roman" w:hAnsi="Times New Roman" w:cs="Times New Roman"/>
          <w:sz w:val="24"/>
          <w:szCs w:val="24"/>
        </w:rPr>
        <w:t>2 пациент</w:t>
      </w:r>
      <w:r w:rsidR="00604BDB" w:rsidRPr="002356D2">
        <w:rPr>
          <w:rFonts w:ascii="Times New Roman" w:hAnsi="Times New Roman" w:cs="Times New Roman"/>
          <w:sz w:val="24"/>
          <w:szCs w:val="24"/>
        </w:rPr>
        <w:t>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604BDB" w:rsidRPr="002356D2">
        <w:rPr>
          <w:rFonts w:ascii="Times New Roman" w:hAnsi="Times New Roman" w:cs="Times New Roman"/>
          <w:sz w:val="24"/>
          <w:szCs w:val="24"/>
        </w:rPr>
        <w:t>&lt;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2 ч </w:t>
      </w:r>
      <w:r w:rsidRPr="002356D2">
        <w:rPr>
          <w:rFonts w:ascii="Times New Roman" w:hAnsi="Times New Roman" w:cs="Times New Roman"/>
          <w:sz w:val="24"/>
          <w:szCs w:val="24"/>
        </w:rPr>
        <w:t>и 3 пациент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ов в группе 18 часов развился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-Q-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ИМ после процедуры, и они перенесли </w:t>
      </w:r>
      <w:proofErr w:type="gramStart"/>
      <w:r w:rsidR="00604BDB" w:rsidRPr="002356D2">
        <w:rPr>
          <w:rFonts w:ascii="Times New Roman" w:hAnsi="Times New Roman" w:cs="Times New Roman"/>
          <w:sz w:val="24"/>
          <w:szCs w:val="24"/>
        </w:rPr>
        <w:t>экстренную</w:t>
      </w:r>
      <w:proofErr w:type="gramEnd"/>
      <w:r w:rsidR="00604BDB" w:rsidRPr="002356D2">
        <w:rPr>
          <w:rFonts w:ascii="Times New Roman" w:hAnsi="Times New Roman" w:cs="Times New Roman"/>
          <w:sz w:val="24"/>
          <w:szCs w:val="24"/>
        </w:rPr>
        <w:t xml:space="preserve"> TVR </w:t>
      </w:r>
      <w:r w:rsidRPr="002356D2">
        <w:rPr>
          <w:rFonts w:ascii="Times New Roman" w:hAnsi="Times New Roman" w:cs="Times New Roman"/>
          <w:sz w:val="24"/>
          <w:szCs w:val="24"/>
        </w:rPr>
        <w:t>с повторным ЧКВ (1 пациент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во время той же госпитализации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 4 пациента после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повторной госпитализации в течение </w:t>
      </w:r>
      <w:r w:rsidRPr="002356D2">
        <w:rPr>
          <w:rFonts w:ascii="Times New Roman" w:hAnsi="Times New Roman" w:cs="Times New Roman"/>
          <w:sz w:val="24"/>
          <w:szCs w:val="24"/>
        </w:rPr>
        <w:t>30</w:t>
      </w:r>
      <w:r w:rsidR="00604BDB" w:rsidRPr="002356D2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2356D2">
        <w:rPr>
          <w:rFonts w:ascii="Times New Roman" w:hAnsi="Times New Roman" w:cs="Times New Roman"/>
          <w:sz w:val="24"/>
          <w:szCs w:val="24"/>
        </w:rPr>
        <w:t>.)</w:t>
      </w:r>
    </w:p>
    <w:p w:rsidR="006B3B46" w:rsidRPr="002356D2" w:rsidRDefault="006B3B46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Pr="002356D2">
        <w:rPr>
          <w:rFonts w:ascii="Times New Roman" w:hAnsi="Times New Roman" w:cs="Times New Roman"/>
          <w:sz w:val="24"/>
          <w:szCs w:val="24"/>
        </w:rPr>
        <w:t>Случаи ишемии и кровотечения через 30 дней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B3B46" w:rsidRPr="002356D2" w:rsidTr="006B3B46">
        <w:tc>
          <w:tcPr>
            <w:tcW w:w="1869" w:type="dxa"/>
          </w:tcPr>
          <w:p w:rsidR="006B3B46" w:rsidRPr="002356D2" w:rsidRDefault="006B3B46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Явление</w:t>
            </w:r>
          </w:p>
        </w:tc>
        <w:tc>
          <w:tcPr>
            <w:tcW w:w="1869" w:type="dxa"/>
          </w:tcPr>
          <w:p w:rsidR="006B3B46" w:rsidRPr="002356D2" w:rsidRDefault="006B3B46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Группа &lt;</w:t>
            </w:r>
            <w:r w:rsidR="0023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2 ч (n = 312)</w:t>
            </w:r>
          </w:p>
        </w:tc>
        <w:tc>
          <w:tcPr>
            <w:tcW w:w="1869" w:type="dxa"/>
          </w:tcPr>
          <w:p w:rsidR="006B3B46" w:rsidRPr="002356D2" w:rsidRDefault="006B3B46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Группа 18 ч (n = 312)</w:t>
            </w:r>
          </w:p>
        </w:tc>
        <w:tc>
          <w:tcPr>
            <w:tcW w:w="1869" w:type="dxa"/>
          </w:tcPr>
          <w:p w:rsidR="006B3B46" w:rsidRPr="002356D2" w:rsidRDefault="006B3B46" w:rsidP="006B3B4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Разница (%) (&lt;</w:t>
            </w:r>
            <w:r w:rsidR="0023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2 ч-18 ч)</w:t>
            </w:r>
          </w:p>
        </w:tc>
        <w:tc>
          <w:tcPr>
            <w:tcW w:w="1869" w:type="dxa"/>
          </w:tcPr>
          <w:p w:rsidR="006B3B46" w:rsidRPr="002356D2" w:rsidRDefault="006B3B46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95% ВГДИ</w:t>
            </w:r>
          </w:p>
        </w:tc>
      </w:tr>
      <w:tr w:rsidR="006B3B46" w:rsidRPr="002356D2" w:rsidTr="006B3B46">
        <w:tc>
          <w:tcPr>
            <w:tcW w:w="1869" w:type="dxa"/>
          </w:tcPr>
          <w:p w:rsidR="006B3B46" w:rsidRPr="002356D2" w:rsidRDefault="006B3B46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Смерть, ИМ или экстренная TVR, % (n)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4,8 (15)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4,5 (14)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3,1%</w:t>
            </w:r>
          </w:p>
        </w:tc>
      </w:tr>
      <w:tr w:rsidR="006B3B46" w:rsidRPr="002356D2" w:rsidTr="006B3B46">
        <w:tc>
          <w:tcPr>
            <w:tcW w:w="1869" w:type="dxa"/>
          </w:tcPr>
          <w:p w:rsidR="006B3B46" w:rsidRPr="002356D2" w:rsidRDefault="004B1EA8" w:rsidP="004B1EA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Смерть, ИМ, экстренная TVR или сильное кровотечение, % (n)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5,4 (17)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8,7 (27)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-3,2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</w:tc>
      </w:tr>
      <w:tr w:rsidR="006B3B46" w:rsidRPr="002356D2" w:rsidTr="006B3B46"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Смерть, % (n)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3B46" w:rsidRPr="002356D2" w:rsidTr="006B3B46"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Инсульт, % (n)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3B46" w:rsidRPr="002356D2" w:rsidTr="006B3B46"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 (c зубцом Q или </w:t>
            </w:r>
            <w:proofErr w:type="spellStart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  <w:proofErr w:type="spellEnd"/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-Q), % (n)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4,8 (15)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4,5 (14)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3,1%</w:t>
            </w:r>
          </w:p>
        </w:tc>
      </w:tr>
      <w:tr w:rsidR="006B3B46" w:rsidRPr="002356D2" w:rsidTr="006B3B46">
        <w:tc>
          <w:tcPr>
            <w:tcW w:w="1869" w:type="dxa"/>
          </w:tcPr>
          <w:p w:rsidR="006B3B46" w:rsidRPr="002356D2" w:rsidRDefault="004B1EA8" w:rsidP="004B1EA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ИМ c зубцом Q, % (n)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3B46" w:rsidRPr="002356D2" w:rsidTr="006B3B46"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r w:rsidR="0023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TVR (ЧКВ или АКШ), % (n)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0,6 (2)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1,0 (3)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1,0%</w:t>
            </w:r>
          </w:p>
        </w:tc>
      </w:tr>
      <w:tr w:rsidR="006B3B46" w:rsidRPr="002356D2" w:rsidTr="006B3B46"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АКШ, % (n)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6B3B46" w:rsidRPr="002356D2" w:rsidRDefault="004B1EA8" w:rsidP="00460A7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3B46" w:rsidRPr="002356D2" w:rsidRDefault="00FE4D86" w:rsidP="00460A7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6D2">
        <w:rPr>
          <w:rFonts w:ascii="Times New Roman" w:hAnsi="Times New Roman" w:cs="Times New Roman"/>
          <w:sz w:val="20"/>
          <w:szCs w:val="20"/>
        </w:rPr>
        <w:t xml:space="preserve">TVR =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реваскуляризация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целевого сосуда; ВГДИ = верхняя граница доверительного интервала; другие сокращения соответствуют таблице 1.</w:t>
      </w:r>
    </w:p>
    <w:p w:rsidR="00812DDA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В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нутрибольничное кровотечение расценивалось как серьезное на основании критериев исследования REPLACE-2 в общей сложности у </w:t>
      </w:r>
      <w:r w:rsidRPr="002356D2">
        <w:rPr>
          <w:rFonts w:ascii="Times New Roman" w:hAnsi="Times New Roman" w:cs="Times New Roman"/>
          <w:sz w:val="24"/>
          <w:szCs w:val="24"/>
        </w:rPr>
        <w:t>16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пациент</w:t>
      </w:r>
      <w:r w:rsidR="002A5111" w:rsidRPr="002356D2">
        <w:rPr>
          <w:rFonts w:ascii="Times New Roman" w:hAnsi="Times New Roman" w:cs="Times New Roman"/>
          <w:sz w:val="24"/>
          <w:szCs w:val="24"/>
        </w:rPr>
        <w:t>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, 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у </w:t>
      </w:r>
      <w:r w:rsidRPr="002356D2">
        <w:rPr>
          <w:rFonts w:ascii="Times New Roman" w:hAnsi="Times New Roman" w:cs="Times New Roman"/>
          <w:sz w:val="24"/>
          <w:szCs w:val="24"/>
        </w:rPr>
        <w:t xml:space="preserve">3 в группе </w:t>
      </w:r>
      <w:r w:rsidR="002A5111" w:rsidRPr="002356D2">
        <w:rPr>
          <w:rFonts w:ascii="Times New Roman" w:hAnsi="Times New Roman" w:cs="Times New Roman"/>
          <w:sz w:val="24"/>
          <w:szCs w:val="24"/>
        </w:rPr>
        <w:t>&lt;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 ч и у </w:t>
      </w:r>
      <w:r w:rsidRPr="002356D2">
        <w:rPr>
          <w:rFonts w:ascii="Times New Roman" w:hAnsi="Times New Roman" w:cs="Times New Roman"/>
          <w:sz w:val="24"/>
          <w:szCs w:val="24"/>
        </w:rPr>
        <w:t>13 в группе 18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 ч </w:t>
      </w:r>
      <w:r w:rsidRPr="002356D2">
        <w:rPr>
          <w:rFonts w:ascii="Times New Roman" w:hAnsi="Times New Roman" w:cs="Times New Roman"/>
          <w:sz w:val="24"/>
          <w:szCs w:val="24"/>
        </w:rPr>
        <w:t>(1,0%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 в сравнении с 4,2%, </w:t>
      </w:r>
      <w:proofErr w:type="gramStart"/>
      <w:r w:rsidR="002A5111" w:rsidRPr="002356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A5111" w:rsidRPr="002356D2">
        <w:rPr>
          <w:rFonts w:ascii="Times New Roman" w:hAnsi="Times New Roman" w:cs="Times New Roman"/>
          <w:sz w:val="24"/>
          <w:szCs w:val="24"/>
        </w:rPr>
        <w:t xml:space="preserve"> =</w:t>
      </w:r>
      <w:r w:rsidRPr="002356D2">
        <w:rPr>
          <w:rFonts w:ascii="Times New Roman" w:hAnsi="Times New Roman" w:cs="Times New Roman"/>
          <w:sz w:val="24"/>
          <w:szCs w:val="24"/>
        </w:rPr>
        <w:t xml:space="preserve"> 0,02) (Таблица 4). </w:t>
      </w:r>
      <w:proofErr w:type="gramStart"/>
      <w:r w:rsidR="002A5111" w:rsidRPr="002356D2">
        <w:rPr>
          <w:rFonts w:ascii="Times New Roman" w:hAnsi="Times New Roman" w:cs="Times New Roman"/>
          <w:sz w:val="24"/>
          <w:szCs w:val="24"/>
        </w:rPr>
        <w:t>У одного пациента развилось кровотечение из верхних отделов желудочно-кишечного тракта, а у 15 пациентов развилось кровотечение в местах сосудистого доступа (</w:t>
      </w:r>
      <w:r w:rsidRPr="002356D2">
        <w:rPr>
          <w:rFonts w:ascii="Times New Roman" w:hAnsi="Times New Roman" w:cs="Times New Roman"/>
          <w:sz w:val="24"/>
          <w:szCs w:val="24"/>
        </w:rPr>
        <w:t>4 пациент</w:t>
      </w:r>
      <w:r w:rsidR="002A5111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 ложными аневризмами, которые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треб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овали </w:t>
      </w:r>
      <w:r w:rsidRPr="002356D2">
        <w:rPr>
          <w:rFonts w:ascii="Times New Roman" w:hAnsi="Times New Roman" w:cs="Times New Roman"/>
          <w:sz w:val="24"/>
          <w:szCs w:val="24"/>
        </w:rPr>
        <w:t>хирургическо</w:t>
      </w:r>
      <w:r w:rsidR="002A5111" w:rsidRPr="002356D2">
        <w:rPr>
          <w:rFonts w:ascii="Times New Roman" w:hAnsi="Times New Roman" w:cs="Times New Roman"/>
          <w:sz w:val="24"/>
          <w:szCs w:val="24"/>
        </w:rPr>
        <w:t>го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вмешательств</w:t>
      </w:r>
      <w:r w:rsidR="002A5111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или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 введения</w:t>
      </w:r>
      <w:r w:rsidRPr="002356D2">
        <w:rPr>
          <w:rFonts w:ascii="Times New Roman" w:hAnsi="Times New Roman" w:cs="Times New Roman"/>
          <w:sz w:val="24"/>
          <w:szCs w:val="24"/>
        </w:rPr>
        <w:t xml:space="preserve"> тромбин</w:t>
      </w:r>
      <w:r w:rsidR="002A5111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под ультразвуковым контролем, 1 пациент с забрюшинным кровотечением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, получавший консервативное лечение, и </w:t>
      </w:r>
      <w:r w:rsidRPr="002356D2">
        <w:rPr>
          <w:rFonts w:ascii="Times New Roman" w:hAnsi="Times New Roman" w:cs="Times New Roman"/>
          <w:sz w:val="24"/>
          <w:szCs w:val="24"/>
        </w:rPr>
        <w:t>10 пациентов с гематомами, связанными</w:t>
      </w:r>
      <w:r w:rsidR="002A5111" w:rsidRPr="002356D2">
        <w:rPr>
          <w:rFonts w:ascii="Times New Roman" w:hAnsi="Times New Roman" w:cs="Times New Roman"/>
          <w:sz w:val="24"/>
          <w:szCs w:val="24"/>
        </w:rPr>
        <w:t xml:space="preserve"> со снижением уровня </w:t>
      </w:r>
      <w:r w:rsidRPr="002356D2">
        <w:rPr>
          <w:rFonts w:ascii="Times New Roman" w:hAnsi="Times New Roman" w:cs="Times New Roman"/>
          <w:sz w:val="24"/>
          <w:szCs w:val="24"/>
        </w:rPr>
        <w:t xml:space="preserve">гемоглобина </w:t>
      </w:r>
      <w:r w:rsidR="00812DDA" w:rsidRPr="002356D2">
        <w:rPr>
          <w:rFonts w:ascii="Times New Roman" w:hAnsi="Times New Roman" w:cs="Times New Roman"/>
          <w:sz w:val="24"/>
          <w:szCs w:val="24"/>
        </w:rPr>
        <w:t>на &gt;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="00812DDA" w:rsidRPr="002356D2">
        <w:rPr>
          <w:rFonts w:ascii="Times New Roman" w:hAnsi="Times New Roman" w:cs="Times New Roman"/>
          <w:sz w:val="24"/>
          <w:szCs w:val="24"/>
        </w:rPr>
        <w:t>3 г/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 xml:space="preserve">Среди 624 </w:t>
      </w:r>
      <w:proofErr w:type="spellStart"/>
      <w:r w:rsidR="00812DDA" w:rsidRPr="002356D2">
        <w:rPr>
          <w:rFonts w:ascii="Times New Roman" w:hAnsi="Times New Roman" w:cs="Times New Roman"/>
          <w:sz w:val="24"/>
          <w:szCs w:val="24"/>
        </w:rPr>
        <w:t>рандомизированных</w:t>
      </w:r>
      <w:proofErr w:type="spellEnd"/>
      <w:r w:rsidR="00812D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пациентов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29 пациентов досрочно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прекратили получать </w:t>
      </w:r>
      <w:proofErr w:type="spellStart"/>
      <w:r w:rsidR="00812DDA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812D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DDA"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="00812DDA" w:rsidRPr="002356D2">
        <w:rPr>
          <w:rFonts w:ascii="Times New Roman" w:hAnsi="Times New Roman" w:cs="Times New Roman"/>
          <w:sz w:val="24"/>
          <w:szCs w:val="24"/>
        </w:rPr>
        <w:t xml:space="preserve">/плацебо </w:t>
      </w:r>
      <w:r w:rsidRPr="002356D2">
        <w:rPr>
          <w:rFonts w:ascii="Times New Roman" w:hAnsi="Times New Roman" w:cs="Times New Roman"/>
          <w:sz w:val="24"/>
          <w:szCs w:val="24"/>
        </w:rPr>
        <w:t xml:space="preserve">из-за клинически 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очевидных осложнений в виде </w:t>
      </w:r>
      <w:r w:rsidRPr="002356D2">
        <w:rPr>
          <w:rFonts w:ascii="Times New Roman" w:hAnsi="Times New Roman" w:cs="Times New Roman"/>
          <w:sz w:val="24"/>
          <w:szCs w:val="24"/>
        </w:rPr>
        <w:t>кровотечени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я </w:t>
      </w:r>
      <w:r w:rsidRPr="002356D2">
        <w:rPr>
          <w:rFonts w:ascii="Times New Roman" w:hAnsi="Times New Roman" w:cs="Times New Roman"/>
          <w:sz w:val="24"/>
          <w:szCs w:val="24"/>
        </w:rPr>
        <w:t>(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у </w:t>
      </w:r>
      <w:r w:rsidRPr="002356D2">
        <w:rPr>
          <w:rFonts w:ascii="Times New Roman" w:hAnsi="Times New Roman" w:cs="Times New Roman"/>
          <w:sz w:val="24"/>
          <w:szCs w:val="24"/>
        </w:rPr>
        <w:t>20 в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группе &lt;</w:t>
      </w:r>
      <w:r w:rsidRPr="002356D2">
        <w:rPr>
          <w:rFonts w:ascii="Times New Roman" w:hAnsi="Times New Roman" w:cs="Times New Roman"/>
          <w:sz w:val="24"/>
          <w:szCs w:val="24"/>
        </w:rPr>
        <w:t xml:space="preserve"> 2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ч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у</w:t>
      </w:r>
      <w:r w:rsidRPr="002356D2">
        <w:rPr>
          <w:rFonts w:ascii="Times New Roman" w:hAnsi="Times New Roman" w:cs="Times New Roman"/>
          <w:sz w:val="24"/>
          <w:szCs w:val="24"/>
        </w:rPr>
        <w:t xml:space="preserve"> 19 в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группе </w:t>
      </w:r>
      <w:r w:rsidRPr="002356D2">
        <w:rPr>
          <w:rFonts w:ascii="Times New Roman" w:hAnsi="Times New Roman" w:cs="Times New Roman"/>
          <w:sz w:val="24"/>
          <w:szCs w:val="24"/>
        </w:rPr>
        <w:t>18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ч)</w:t>
      </w:r>
      <w:r w:rsidRPr="002356D2">
        <w:rPr>
          <w:rFonts w:ascii="Times New Roman" w:hAnsi="Times New Roman" w:cs="Times New Roman"/>
          <w:sz w:val="24"/>
          <w:szCs w:val="24"/>
        </w:rPr>
        <w:t>; и переливание пр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епаратов </w:t>
      </w:r>
      <w:r w:rsidRPr="002356D2">
        <w:rPr>
          <w:rFonts w:ascii="Times New Roman" w:hAnsi="Times New Roman" w:cs="Times New Roman"/>
          <w:sz w:val="24"/>
          <w:szCs w:val="24"/>
        </w:rPr>
        <w:t xml:space="preserve">крови 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Pr="002356D2">
        <w:rPr>
          <w:rFonts w:ascii="Times New Roman" w:hAnsi="Times New Roman" w:cs="Times New Roman"/>
          <w:sz w:val="24"/>
          <w:szCs w:val="24"/>
        </w:rPr>
        <w:t>2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пациента по причине кровотечения в месте </w:t>
      </w:r>
      <w:r w:rsidRPr="002356D2">
        <w:rPr>
          <w:rFonts w:ascii="Times New Roman" w:hAnsi="Times New Roman" w:cs="Times New Roman"/>
          <w:sz w:val="24"/>
          <w:szCs w:val="24"/>
        </w:rPr>
        <w:t xml:space="preserve">доступа (оба в </w:t>
      </w:r>
      <w:r w:rsidR="00812DDA" w:rsidRPr="002356D2">
        <w:rPr>
          <w:rFonts w:ascii="Times New Roman" w:hAnsi="Times New Roman" w:cs="Times New Roman"/>
          <w:sz w:val="24"/>
          <w:szCs w:val="24"/>
        </w:rPr>
        <w:t>группе &lt;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ч).</w:t>
      </w:r>
      <w:proofErr w:type="gramEnd"/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Ни в одном случае не потребовалось раскрытия кодов назначенного препарата исследования.</w:t>
      </w:r>
    </w:p>
    <w:p w:rsidR="00B54457" w:rsidRPr="002356D2" w:rsidRDefault="00B54457" w:rsidP="00460A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Таблица 4. Явления кровотечения, переливание крови и тромбоцитопения после ЧКВ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54457" w:rsidRPr="002356D2" w:rsidTr="00B54457">
        <w:tc>
          <w:tcPr>
            <w:tcW w:w="2336" w:type="dxa"/>
          </w:tcPr>
          <w:p w:rsidR="00B54457" w:rsidRPr="002356D2" w:rsidRDefault="00B54457" w:rsidP="00B5445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54457" w:rsidRPr="002356D2" w:rsidRDefault="00B54457" w:rsidP="00B54457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Группа &lt;</w:t>
            </w:r>
            <w:r w:rsidR="00E35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2 ч (n = 312)</w:t>
            </w:r>
          </w:p>
        </w:tc>
        <w:tc>
          <w:tcPr>
            <w:tcW w:w="2336" w:type="dxa"/>
          </w:tcPr>
          <w:p w:rsidR="00B54457" w:rsidRPr="002356D2" w:rsidRDefault="00B54457" w:rsidP="00B5445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6D2">
              <w:rPr>
                <w:rFonts w:ascii="Times New Roman" w:hAnsi="Times New Roman" w:cs="Times New Roman"/>
                <w:b/>
                <w:sz w:val="20"/>
                <w:szCs w:val="20"/>
              </w:rPr>
              <w:t>Группа 18 ч (n = 312)</w:t>
            </w:r>
          </w:p>
        </w:tc>
        <w:tc>
          <w:tcPr>
            <w:tcW w:w="2337" w:type="dxa"/>
          </w:tcPr>
          <w:p w:rsidR="00B54457" w:rsidRPr="002356D2" w:rsidRDefault="00B54457" w:rsidP="00B5445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Р-значение</w:t>
            </w:r>
          </w:p>
        </w:tc>
      </w:tr>
      <w:tr w:rsidR="00B54457" w:rsidRPr="002356D2" w:rsidTr="00B54457"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Сильное кровотечение, % (n)</w:t>
            </w:r>
          </w:p>
        </w:tc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1,0 (3)*</w:t>
            </w:r>
          </w:p>
        </w:tc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4,2 (13)†</w:t>
            </w:r>
          </w:p>
        </w:tc>
        <w:tc>
          <w:tcPr>
            <w:tcW w:w="2337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54457" w:rsidRPr="002356D2" w:rsidTr="00B54457"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Несильное кровотечение, % (n)</w:t>
            </w:r>
          </w:p>
        </w:tc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17,6 (55)</w:t>
            </w:r>
          </w:p>
        </w:tc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21,2 (66)</w:t>
            </w:r>
          </w:p>
        </w:tc>
        <w:tc>
          <w:tcPr>
            <w:tcW w:w="2337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54457" w:rsidRPr="002356D2" w:rsidTr="00B54457"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Переливание препаратов крови, % (n)</w:t>
            </w:r>
          </w:p>
        </w:tc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0,6 (3)</w:t>
            </w:r>
          </w:p>
        </w:tc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2337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B54457" w:rsidRPr="002356D2" w:rsidTr="00B54457"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Тромбоцитопения &lt;100 х 10</w:t>
            </w:r>
            <w:r w:rsidRPr="002356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/л, % (n)</w:t>
            </w:r>
          </w:p>
        </w:tc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0,3 (1)</w:t>
            </w:r>
          </w:p>
        </w:tc>
        <w:tc>
          <w:tcPr>
            <w:tcW w:w="2336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0,3 (1)</w:t>
            </w:r>
          </w:p>
        </w:tc>
        <w:tc>
          <w:tcPr>
            <w:tcW w:w="2337" w:type="dxa"/>
          </w:tcPr>
          <w:p w:rsidR="00B54457" w:rsidRPr="002356D2" w:rsidRDefault="00B54457" w:rsidP="00460A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54457" w:rsidRPr="002356D2" w:rsidRDefault="00B54457" w:rsidP="008922E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56D2">
        <w:rPr>
          <w:rFonts w:ascii="Times New Roman" w:hAnsi="Times New Roman" w:cs="Times New Roman"/>
          <w:sz w:val="20"/>
          <w:szCs w:val="20"/>
        </w:rPr>
        <w:t xml:space="preserve">*3 сильных кровотечения включали 1 кровотечение из верхних отделов желудочно-кишечного тракта, 1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псевдоаневризму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>, требующую хирургического вмешательства, 1 гематому более 10 см со снижением уровня гемоглобина (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) на более 30 г/л. †13 </w:t>
      </w:r>
      <w:r w:rsidR="008922E8" w:rsidRPr="002356D2">
        <w:rPr>
          <w:rFonts w:ascii="Times New Roman" w:hAnsi="Times New Roman" w:cs="Times New Roman"/>
          <w:sz w:val="20"/>
          <w:szCs w:val="20"/>
        </w:rPr>
        <w:t>сильных кровотечений включали 1 забрюшинно</w:t>
      </w:r>
      <w:r w:rsidRPr="002356D2">
        <w:rPr>
          <w:rFonts w:ascii="Times New Roman" w:hAnsi="Times New Roman" w:cs="Times New Roman"/>
          <w:sz w:val="20"/>
          <w:szCs w:val="20"/>
        </w:rPr>
        <w:t>е кровотечени</w:t>
      </w:r>
      <w:r w:rsidR="008922E8" w:rsidRPr="002356D2">
        <w:rPr>
          <w:rFonts w:ascii="Times New Roman" w:hAnsi="Times New Roman" w:cs="Times New Roman"/>
          <w:sz w:val="20"/>
          <w:szCs w:val="20"/>
        </w:rPr>
        <w:t>е</w:t>
      </w:r>
      <w:r w:rsidRPr="002356D2">
        <w:rPr>
          <w:rFonts w:ascii="Times New Roman" w:hAnsi="Times New Roman" w:cs="Times New Roman"/>
          <w:sz w:val="20"/>
          <w:szCs w:val="20"/>
        </w:rPr>
        <w:t xml:space="preserve">, 3 </w:t>
      </w:r>
      <w:proofErr w:type="spellStart"/>
      <w:r w:rsidR="008922E8" w:rsidRPr="002356D2">
        <w:rPr>
          <w:rFonts w:ascii="Times New Roman" w:hAnsi="Times New Roman" w:cs="Times New Roman"/>
          <w:sz w:val="20"/>
          <w:szCs w:val="20"/>
        </w:rPr>
        <w:t>псевдоаневризмы</w:t>
      </w:r>
      <w:proofErr w:type="spellEnd"/>
      <w:r w:rsidR="008922E8" w:rsidRPr="002356D2">
        <w:rPr>
          <w:rFonts w:ascii="Times New Roman" w:hAnsi="Times New Roman" w:cs="Times New Roman"/>
          <w:sz w:val="20"/>
          <w:szCs w:val="20"/>
        </w:rPr>
        <w:t>, требующие хирургического вмешательства</w:t>
      </w:r>
      <w:r w:rsidRPr="002356D2">
        <w:rPr>
          <w:rFonts w:ascii="Times New Roman" w:hAnsi="Times New Roman" w:cs="Times New Roman"/>
          <w:sz w:val="20"/>
          <w:szCs w:val="20"/>
        </w:rPr>
        <w:t>, 1</w:t>
      </w:r>
      <w:r w:rsidR="008922E8" w:rsidRPr="002356D2">
        <w:rPr>
          <w:rFonts w:ascii="Times New Roman" w:hAnsi="Times New Roman" w:cs="Times New Roman"/>
          <w:sz w:val="20"/>
          <w:szCs w:val="20"/>
        </w:rPr>
        <w:t xml:space="preserve"> </w:t>
      </w:r>
      <w:r w:rsidRPr="002356D2">
        <w:rPr>
          <w:rFonts w:ascii="Times New Roman" w:hAnsi="Times New Roman" w:cs="Times New Roman"/>
          <w:sz w:val="20"/>
          <w:szCs w:val="20"/>
        </w:rPr>
        <w:t>носовое кровотечение и гематом</w:t>
      </w:r>
      <w:r w:rsidR="008922E8" w:rsidRPr="002356D2">
        <w:rPr>
          <w:rFonts w:ascii="Times New Roman" w:hAnsi="Times New Roman" w:cs="Times New Roman"/>
          <w:sz w:val="20"/>
          <w:szCs w:val="20"/>
        </w:rPr>
        <w:t>у</w:t>
      </w:r>
      <w:r w:rsidRPr="002356D2">
        <w:rPr>
          <w:rFonts w:ascii="Times New Roman" w:hAnsi="Times New Roman" w:cs="Times New Roman"/>
          <w:sz w:val="20"/>
          <w:szCs w:val="20"/>
        </w:rPr>
        <w:t xml:space="preserve"> </w:t>
      </w:r>
      <w:r w:rsidR="008922E8" w:rsidRPr="002356D2">
        <w:rPr>
          <w:rFonts w:ascii="Times New Roman" w:hAnsi="Times New Roman" w:cs="Times New Roman"/>
          <w:sz w:val="20"/>
          <w:szCs w:val="20"/>
        </w:rPr>
        <w:t xml:space="preserve">более 10 см со снижением уровня </w:t>
      </w:r>
      <w:proofErr w:type="spellStart"/>
      <w:r w:rsidR="008922E8" w:rsidRPr="002356D2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="008922E8" w:rsidRPr="002356D2">
        <w:rPr>
          <w:rFonts w:ascii="Times New Roman" w:hAnsi="Times New Roman" w:cs="Times New Roman"/>
          <w:sz w:val="20"/>
          <w:szCs w:val="20"/>
        </w:rPr>
        <w:t xml:space="preserve"> на более 30 г/л</w:t>
      </w:r>
      <w:proofErr w:type="gramEnd"/>
      <w:r w:rsidR="008922E8" w:rsidRPr="002356D2">
        <w:rPr>
          <w:rFonts w:ascii="Times New Roman" w:hAnsi="Times New Roman" w:cs="Times New Roman"/>
          <w:sz w:val="20"/>
          <w:szCs w:val="20"/>
        </w:rPr>
        <w:t xml:space="preserve">, 8 гематом более 8 см со снижением уровня </w:t>
      </w:r>
      <w:proofErr w:type="spellStart"/>
      <w:r w:rsidR="008922E8" w:rsidRPr="002356D2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="008922E8" w:rsidRPr="002356D2">
        <w:rPr>
          <w:rFonts w:ascii="Times New Roman" w:hAnsi="Times New Roman" w:cs="Times New Roman"/>
          <w:sz w:val="20"/>
          <w:szCs w:val="20"/>
        </w:rPr>
        <w:t xml:space="preserve"> на более 30 г/л</w:t>
      </w:r>
    </w:p>
    <w:p w:rsidR="00B54457" w:rsidRPr="002356D2" w:rsidRDefault="00B54457" w:rsidP="00B5445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0"/>
          <w:szCs w:val="20"/>
        </w:rPr>
        <w:t xml:space="preserve">ЧКВ </w:t>
      </w:r>
      <w:r w:rsidR="008922E8" w:rsidRPr="002356D2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2356D2">
        <w:rPr>
          <w:rFonts w:ascii="Times New Roman" w:hAnsi="Times New Roman" w:cs="Times New Roman"/>
          <w:sz w:val="20"/>
          <w:szCs w:val="20"/>
        </w:rPr>
        <w:t>чрескожное</w:t>
      </w:r>
      <w:proofErr w:type="spellEnd"/>
      <w:r w:rsidRPr="002356D2">
        <w:rPr>
          <w:rFonts w:ascii="Times New Roman" w:hAnsi="Times New Roman" w:cs="Times New Roman"/>
          <w:sz w:val="20"/>
          <w:szCs w:val="20"/>
        </w:rPr>
        <w:t xml:space="preserve"> коронарное вмешательство</w:t>
      </w:r>
    </w:p>
    <w:p w:rsidR="00460A70" w:rsidRPr="002356D2" w:rsidRDefault="00812DDA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="00460A70" w:rsidRPr="002356D2">
        <w:rPr>
          <w:rFonts w:ascii="Times New Roman" w:hAnsi="Times New Roman" w:cs="Times New Roman"/>
          <w:sz w:val="24"/>
          <w:szCs w:val="24"/>
        </w:rPr>
        <w:t>определенные вторичные кон</w:t>
      </w:r>
      <w:r w:rsidRPr="002356D2">
        <w:rPr>
          <w:rFonts w:ascii="Times New Roman" w:hAnsi="Times New Roman" w:cs="Times New Roman"/>
          <w:sz w:val="24"/>
          <w:szCs w:val="24"/>
        </w:rPr>
        <w:t xml:space="preserve">ечные точки включали 30-дневную составную трехкомпонентную конечную точку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смерти, </w:t>
      </w:r>
      <w:r w:rsidRPr="002356D2">
        <w:rPr>
          <w:rFonts w:ascii="Times New Roman" w:hAnsi="Times New Roman" w:cs="Times New Roman"/>
          <w:sz w:val="24"/>
          <w:szCs w:val="24"/>
        </w:rPr>
        <w:t>ИМ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экстренной TVR</w:t>
      </w:r>
      <w:r w:rsidR="00460A70" w:rsidRPr="002356D2">
        <w:rPr>
          <w:rFonts w:ascii="Times New Roman" w:hAnsi="Times New Roman" w:cs="Times New Roman"/>
          <w:sz w:val="24"/>
          <w:szCs w:val="24"/>
        </w:rPr>
        <w:t>.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Показатели частоты явлений были сходными </w:t>
      </w:r>
      <w:r w:rsidR="00460A70" w:rsidRPr="002356D2">
        <w:rPr>
          <w:rFonts w:ascii="Times New Roman" w:hAnsi="Times New Roman" w:cs="Times New Roman"/>
          <w:sz w:val="24"/>
          <w:szCs w:val="24"/>
        </w:rPr>
        <w:t>в 2 группах (</w:t>
      </w:r>
      <w:r w:rsidRPr="002356D2">
        <w:rPr>
          <w:rFonts w:ascii="Times New Roman" w:hAnsi="Times New Roman" w:cs="Times New Roman"/>
          <w:sz w:val="24"/>
          <w:szCs w:val="24"/>
        </w:rPr>
        <w:t>4,8% в группе &lt;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2</w:t>
      </w:r>
      <w:r w:rsidRPr="002356D2">
        <w:rPr>
          <w:rFonts w:ascii="Times New Roman" w:hAnsi="Times New Roman" w:cs="Times New Roman"/>
          <w:sz w:val="24"/>
          <w:szCs w:val="24"/>
        </w:rPr>
        <w:t xml:space="preserve"> ч в сравнении с 4,5% в группе 18 ч,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= НЗ). Предварительно определенные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вторичные </w:t>
      </w:r>
      <w:r w:rsidR="00460A70" w:rsidRPr="002356D2">
        <w:rPr>
          <w:rFonts w:ascii="Times New Roman" w:hAnsi="Times New Roman" w:cs="Times New Roman"/>
          <w:sz w:val="24"/>
          <w:szCs w:val="24"/>
        </w:rPr>
        <w:t>четырех</w:t>
      </w:r>
      <w:r w:rsidRPr="002356D2">
        <w:rPr>
          <w:rFonts w:ascii="Times New Roman" w:hAnsi="Times New Roman" w:cs="Times New Roman"/>
          <w:sz w:val="24"/>
          <w:szCs w:val="24"/>
        </w:rPr>
        <w:t xml:space="preserve">компонентные </w:t>
      </w:r>
      <w:r w:rsidR="00460A70" w:rsidRPr="002356D2">
        <w:rPr>
          <w:rFonts w:ascii="Times New Roman" w:hAnsi="Times New Roman" w:cs="Times New Roman"/>
          <w:sz w:val="24"/>
          <w:szCs w:val="24"/>
        </w:rPr>
        <w:t>конечные точки включ</w:t>
      </w:r>
      <w:r w:rsidRPr="002356D2">
        <w:rPr>
          <w:rFonts w:ascii="Times New Roman" w:hAnsi="Times New Roman" w:cs="Times New Roman"/>
          <w:sz w:val="24"/>
          <w:szCs w:val="24"/>
        </w:rPr>
        <w:t>а</w:t>
      </w:r>
      <w:r w:rsidR="00460A70" w:rsidRPr="002356D2">
        <w:rPr>
          <w:rFonts w:ascii="Times New Roman" w:hAnsi="Times New Roman" w:cs="Times New Roman"/>
          <w:sz w:val="24"/>
          <w:szCs w:val="24"/>
        </w:rPr>
        <w:t>ли тр</w:t>
      </w:r>
      <w:r w:rsidRPr="002356D2">
        <w:rPr>
          <w:rFonts w:ascii="Times New Roman" w:hAnsi="Times New Roman" w:cs="Times New Roman"/>
          <w:sz w:val="24"/>
          <w:szCs w:val="24"/>
        </w:rPr>
        <w:t xml:space="preserve">ехкомпонентные </w:t>
      </w:r>
      <w:r w:rsidR="00460A70" w:rsidRPr="002356D2">
        <w:rPr>
          <w:rFonts w:ascii="Times New Roman" w:hAnsi="Times New Roman" w:cs="Times New Roman"/>
          <w:sz w:val="24"/>
          <w:szCs w:val="24"/>
        </w:rPr>
        <w:t>конечные точки плюс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критерий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серьезного кровотечения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2356D2">
        <w:rPr>
          <w:rFonts w:ascii="Times New Roman" w:hAnsi="Times New Roman" w:cs="Times New Roman"/>
          <w:sz w:val="24"/>
          <w:szCs w:val="24"/>
        </w:rPr>
        <w:t xml:space="preserve"> REPLACE-2</w:t>
      </w:r>
      <w:r w:rsidR="00460A70" w:rsidRPr="002356D2">
        <w:rPr>
          <w:rFonts w:ascii="Times New Roman" w:hAnsi="Times New Roman" w:cs="Times New Roman"/>
          <w:sz w:val="24"/>
          <w:szCs w:val="24"/>
        </w:rPr>
        <w:t>, и снова,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2 группы статистически не различались (5,4%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 группе &lt;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ч в сравнении с </w:t>
      </w:r>
      <w:r w:rsidR="00460A70" w:rsidRPr="002356D2">
        <w:rPr>
          <w:rFonts w:ascii="Times New Roman" w:hAnsi="Times New Roman" w:cs="Times New Roman"/>
          <w:sz w:val="24"/>
          <w:szCs w:val="24"/>
        </w:rPr>
        <w:t>8,7%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 группе 18 ч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= НЗ</w:t>
      </w:r>
      <w:r w:rsidR="00460A70" w:rsidRPr="002356D2">
        <w:rPr>
          <w:rFonts w:ascii="Times New Roman" w:hAnsi="Times New Roman" w:cs="Times New Roman"/>
          <w:sz w:val="24"/>
          <w:szCs w:val="24"/>
        </w:rPr>
        <w:t>).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Наши данные показывают</w:t>
      </w:r>
      <w:r w:rsidR="00812DDA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 xml:space="preserve"> что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длительность </w:t>
      </w:r>
      <w:proofErr w:type="spellStart"/>
      <w:r w:rsidR="00812DDA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812D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после процедуры </w:t>
      </w:r>
      <w:r w:rsidRPr="002356D2">
        <w:rPr>
          <w:rFonts w:ascii="Times New Roman" w:hAnsi="Times New Roman" w:cs="Times New Roman"/>
          <w:sz w:val="24"/>
          <w:szCs w:val="24"/>
        </w:rPr>
        <w:t>может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2356D2">
        <w:rPr>
          <w:rFonts w:ascii="Times New Roman" w:hAnsi="Times New Roman" w:cs="Times New Roman"/>
          <w:sz w:val="24"/>
          <w:szCs w:val="24"/>
        </w:rPr>
        <w:t>безопасно сокращ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ена </w:t>
      </w:r>
      <w:r w:rsidRPr="002356D2">
        <w:rPr>
          <w:rFonts w:ascii="Times New Roman" w:hAnsi="Times New Roman" w:cs="Times New Roman"/>
          <w:sz w:val="24"/>
          <w:szCs w:val="24"/>
        </w:rPr>
        <w:t xml:space="preserve">до 2 </w:t>
      </w:r>
      <w:r w:rsidR="00812DDA" w:rsidRPr="002356D2">
        <w:rPr>
          <w:rFonts w:ascii="Times New Roman" w:hAnsi="Times New Roman" w:cs="Times New Roman"/>
          <w:sz w:val="24"/>
          <w:szCs w:val="24"/>
        </w:rPr>
        <w:t>ч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после успешного и не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осложненного ЧКВ, проведенного при введении гепарина и двойной </w:t>
      </w:r>
      <w:proofErr w:type="spellStart"/>
      <w:r w:rsidR="00812DDA" w:rsidRPr="002356D2">
        <w:rPr>
          <w:rFonts w:ascii="Times New Roman" w:hAnsi="Times New Roman" w:cs="Times New Roman"/>
          <w:sz w:val="24"/>
          <w:szCs w:val="24"/>
        </w:rPr>
        <w:t>болюсной</w:t>
      </w:r>
      <w:proofErr w:type="spellEnd"/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инъекции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</w:t>
      </w:r>
      <w:r w:rsidR="00812DDA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. По сравнению со 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стандартной 18-часовой </w:t>
      </w:r>
      <w:proofErr w:type="spellStart"/>
      <w:r w:rsidR="00812DDA" w:rsidRPr="002356D2">
        <w:rPr>
          <w:rFonts w:ascii="Times New Roman" w:hAnsi="Times New Roman" w:cs="Times New Roman"/>
          <w:sz w:val="24"/>
          <w:szCs w:val="24"/>
        </w:rPr>
        <w:t>инфузией</w:t>
      </w:r>
      <w:proofErr w:type="spellEnd"/>
      <w:r w:rsidR="00812DDA" w:rsidRPr="002356D2">
        <w:rPr>
          <w:rFonts w:ascii="Times New Roman" w:hAnsi="Times New Roman" w:cs="Times New Roman"/>
          <w:sz w:val="24"/>
          <w:szCs w:val="24"/>
        </w:rPr>
        <w:t xml:space="preserve"> кратковременное введение было не менее </w:t>
      </w:r>
      <w:r w:rsidR="00812DDA" w:rsidRPr="002356D2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эффективным с точки зрения </w:t>
      </w:r>
      <w:r w:rsidRPr="002356D2">
        <w:rPr>
          <w:rFonts w:ascii="Times New Roman" w:hAnsi="Times New Roman" w:cs="Times New Roman"/>
          <w:sz w:val="24"/>
          <w:szCs w:val="24"/>
        </w:rPr>
        <w:t>ишемич</w:t>
      </w:r>
      <w:r w:rsidR="00812DDA" w:rsidRPr="002356D2">
        <w:rPr>
          <w:rFonts w:ascii="Times New Roman" w:hAnsi="Times New Roman" w:cs="Times New Roman"/>
          <w:sz w:val="24"/>
          <w:szCs w:val="24"/>
        </w:rPr>
        <w:t xml:space="preserve">еских явлений </w:t>
      </w:r>
      <w:r w:rsidRPr="002356D2">
        <w:rPr>
          <w:rFonts w:ascii="Times New Roman" w:hAnsi="Times New Roman" w:cs="Times New Roman"/>
          <w:sz w:val="24"/>
          <w:szCs w:val="24"/>
        </w:rPr>
        <w:t>и приводил</w:t>
      </w:r>
      <w:r w:rsidR="004F38C1" w:rsidRPr="002356D2">
        <w:rPr>
          <w:rFonts w:ascii="Times New Roman" w:hAnsi="Times New Roman" w:cs="Times New Roman"/>
          <w:sz w:val="24"/>
          <w:szCs w:val="24"/>
        </w:rPr>
        <w:t>о к меньшему числу сильных кровотечений после процедуры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Мы считаем, что наши результаты применимы к большинству кандидатов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FE4D86" w:rsidRPr="002356D2">
        <w:rPr>
          <w:rFonts w:ascii="Times New Roman" w:hAnsi="Times New Roman" w:cs="Times New Roman"/>
          <w:sz w:val="24"/>
          <w:szCs w:val="24"/>
        </w:rPr>
        <w:t>ЧКВ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стентированием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. </w:t>
      </w:r>
      <w:r w:rsidR="00FE4D86" w:rsidRPr="002356D2">
        <w:rPr>
          <w:rFonts w:ascii="Times New Roman" w:hAnsi="Times New Roman" w:cs="Times New Roman"/>
          <w:sz w:val="24"/>
          <w:szCs w:val="24"/>
        </w:rPr>
        <w:t>Были включены п</w:t>
      </w:r>
      <w:r w:rsidRPr="002356D2">
        <w:rPr>
          <w:rFonts w:ascii="Times New Roman" w:hAnsi="Times New Roman" w:cs="Times New Roman"/>
          <w:sz w:val="24"/>
          <w:szCs w:val="24"/>
        </w:rPr>
        <w:t>ациенты с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о стабильной стенокардией и </w:t>
      </w:r>
      <w:r w:rsidRPr="002356D2">
        <w:rPr>
          <w:rFonts w:ascii="Times New Roman" w:hAnsi="Times New Roman" w:cs="Times New Roman"/>
          <w:sz w:val="24"/>
          <w:szCs w:val="24"/>
        </w:rPr>
        <w:t>госпитализированные с ОКС или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 восстановительным периодом ИМ с подъемом сегмента ST, и </w:t>
      </w:r>
      <w:r w:rsidRPr="002356D2">
        <w:rPr>
          <w:rFonts w:ascii="Times New Roman" w:hAnsi="Times New Roman" w:cs="Times New Roman"/>
          <w:sz w:val="24"/>
          <w:szCs w:val="24"/>
        </w:rPr>
        <w:t>эти 2 группы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были представлены в равной степени (по 50%). Однако, пациенты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 с выраженным отрицательным влиянием тромбов (на</w:t>
      </w:r>
      <w:r w:rsidRPr="002356D2">
        <w:rPr>
          <w:rFonts w:ascii="Times New Roman" w:hAnsi="Times New Roman" w:cs="Times New Roman"/>
          <w:sz w:val="24"/>
          <w:szCs w:val="24"/>
        </w:rPr>
        <w:t xml:space="preserve">пример, 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с </w:t>
      </w:r>
      <w:r w:rsidRPr="002356D2">
        <w:rPr>
          <w:rFonts w:ascii="Times New Roman" w:hAnsi="Times New Roman" w:cs="Times New Roman"/>
          <w:sz w:val="24"/>
          <w:szCs w:val="24"/>
        </w:rPr>
        <w:t xml:space="preserve">острым инфарктом миокарда </w:t>
      </w:r>
      <w:r w:rsidR="00FE4D86" w:rsidRPr="002356D2">
        <w:rPr>
          <w:rFonts w:ascii="Times New Roman" w:hAnsi="Times New Roman" w:cs="Times New Roman"/>
          <w:sz w:val="24"/>
          <w:szCs w:val="24"/>
        </w:rPr>
        <w:t>&lt;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48 </w:t>
      </w:r>
      <w:r w:rsidR="00FE4D86" w:rsidRPr="002356D2">
        <w:rPr>
          <w:rFonts w:ascii="Times New Roman" w:hAnsi="Times New Roman" w:cs="Times New Roman"/>
          <w:sz w:val="24"/>
          <w:szCs w:val="24"/>
        </w:rPr>
        <w:t>ч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или очевидными дефектами 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заполнения, </w:t>
      </w:r>
      <w:r w:rsidRPr="002356D2">
        <w:rPr>
          <w:rFonts w:ascii="Times New Roman" w:hAnsi="Times New Roman" w:cs="Times New Roman"/>
          <w:sz w:val="24"/>
          <w:szCs w:val="24"/>
        </w:rPr>
        <w:t xml:space="preserve">увиденными на ангиографии) </w:t>
      </w:r>
      <w:r w:rsidR="00FE4D86" w:rsidRPr="002356D2">
        <w:rPr>
          <w:rFonts w:ascii="Times New Roman" w:hAnsi="Times New Roman" w:cs="Times New Roman"/>
          <w:sz w:val="24"/>
          <w:szCs w:val="24"/>
        </w:rPr>
        <w:t>были исключены,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FE4D86" w:rsidRPr="002356D2">
        <w:rPr>
          <w:rFonts w:ascii="Times New Roman" w:hAnsi="Times New Roman" w:cs="Times New Roman"/>
          <w:sz w:val="24"/>
          <w:szCs w:val="24"/>
        </w:rPr>
        <w:t>, как представлялось, у т</w:t>
      </w:r>
      <w:r w:rsidRPr="002356D2">
        <w:rPr>
          <w:rFonts w:ascii="Times New Roman" w:hAnsi="Times New Roman" w:cs="Times New Roman"/>
          <w:sz w:val="24"/>
          <w:szCs w:val="24"/>
        </w:rPr>
        <w:t>аки</w:t>
      </w:r>
      <w:r w:rsidR="00FE4D86" w:rsidRPr="002356D2">
        <w:rPr>
          <w:rFonts w:ascii="Times New Roman" w:hAnsi="Times New Roman" w:cs="Times New Roman"/>
          <w:sz w:val="24"/>
          <w:szCs w:val="24"/>
        </w:rPr>
        <w:t>х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ов была выше получения пользы </w:t>
      </w:r>
      <w:proofErr w:type="gramStart"/>
      <w:r w:rsidR="00FE4D86" w:rsidRPr="002356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E4D86" w:rsidRPr="002356D2">
        <w:rPr>
          <w:rFonts w:ascii="Times New Roman" w:hAnsi="Times New Roman" w:cs="Times New Roman"/>
          <w:sz w:val="24"/>
          <w:szCs w:val="24"/>
        </w:rPr>
        <w:t xml:space="preserve"> более длительной </w:t>
      </w:r>
      <w:proofErr w:type="spellStart"/>
      <w:r w:rsidR="00FE4D86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. Среди 711 согласившихся пациентов, которые ранее были кандидатами на включение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 до </w:t>
      </w:r>
      <w:r w:rsidRPr="002356D2">
        <w:rPr>
          <w:rFonts w:ascii="Times New Roman" w:hAnsi="Times New Roman" w:cs="Times New Roman"/>
          <w:sz w:val="24"/>
          <w:szCs w:val="24"/>
        </w:rPr>
        <w:t>ЧКВ и получ</w:t>
      </w:r>
      <w:r w:rsidR="00FE4D86" w:rsidRPr="002356D2">
        <w:rPr>
          <w:rFonts w:ascii="Times New Roman" w:hAnsi="Times New Roman" w:cs="Times New Roman"/>
          <w:sz w:val="24"/>
          <w:szCs w:val="24"/>
        </w:rPr>
        <w:t>авшие первично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в лаборатории катетеризации сердца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, до включения было исключено </w:t>
      </w:r>
      <w:r w:rsidRPr="002356D2">
        <w:rPr>
          <w:rFonts w:ascii="Times New Roman" w:hAnsi="Times New Roman" w:cs="Times New Roman"/>
          <w:sz w:val="24"/>
          <w:szCs w:val="24"/>
        </w:rPr>
        <w:t>только 80 (11%).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Мы указали высвобождение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-I как маркер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ишеми</w:t>
      </w:r>
      <w:r w:rsidR="00FE4D86" w:rsidRPr="002356D2">
        <w:rPr>
          <w:rFonts w:ascii="Times New Roman" w:hAnsi="Times New Roman" w:cs="Times New Roman"/>
          <w:sz w:val="24"/>
          <w:szCs w:val="24"/>
        </w:rPr>
        <w:t>ческого</w:t>
      </w:r>
      <w:proofErr w:type="gramEnd"/>
      <w:r w:rsidR="00FE4D86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мионекроз</w:t>
      </w:r>
      <w:r w:rsidR="00FE4D86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(первичная конечная точка). 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 xml:space="preserve">Этот очень чувствительный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биомаркер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был выбран, чтобы свести к минимуму вероятность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 неэффективности обнаружения сигнала вредно влияния </w:t>
      </w:r>
      <w:r w:rsidRPr="002356D2">
        <w:rPr>
          <w:rFonts w:ascii="Times New Roman" w:hAnsi="Times New Roman" w:cs="Times New Roman"/>
          <w:sz w:val="24"/>
          <w:szCs w:val="24"/>
        </w:rPr>
        <w:t>низкой интенсивности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, приписываемого кратковременным </w:t>
      </w:r>
      <w:proofErr w:type="spellStart"/>
      <w:r w:rsidR="00FE4D86" w:rsidRPr="002356D2">
        <w:rPr>
          <w:rFonts w:ascii="Times New Roman" w:hAnsi="Times New Roman" w:cs="Times New Roman"/>
          <w:sz w:val="24"/>
          <w:szCs w:val="24"/>
        </w:rPr>
        <w:t>инфузиям</w:t>
      </w:r>
      <w:proofErr w:type="spellEnd"/>
      <w:r w:rsidR="00FE4D86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Хотя 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высвобождение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="00FE4D86" w:rsidRPr="002356D2">
        <w:rPr>
          <w:rFonts w:ascii="Times New Roman" w:hAnsi="Times New Roman" w:cs="Times New Roman"/>
          <w:sz w:val="24"/>
          <w:szCs w:val="24"/>
        </w:rPr>
        <w:t xml:space="preserve"> после ЧКВ не всегда прогнозируе</w:t>
      </w:r>
      <w:r w:rsidRPr="002356D2">
        <w:rPr>
          <w:rFonts w:ascii="Times New Roman" w:hAnsi="Times New Roman" w:cs="Times New Roman"/>
          <w:sz w:val="24"/>
          <w:szCs w:val="24"/>
        </w:rPr>
        <w:t>т неблагоприятный отдаленный исход (18,19)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, исследования </w:t>
      </w:r>
      <w:r w:rsidRPr="002356D2">
        <w:rPr>
          <w:rFonts w:ascii="Times New Roman" w:hAnsi="Times New Roman" w:cs="Times New Roman"/>
          <w:sz w:val="24"/>
          <w:szCs w:val="24"/>
        </w:rPr>
        <w:t>с магнитно-резонансной томографией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подтвердили, что незначительное повышение 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после ЧКВ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 обусловлено ИМ</w:t>
      </w:r>
      <w:r w:rsidRPr="002356D2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была продемонстрирована </w:t>
      </w:r>
      <w:r w:rsidRPr="002356D2">
        <w:rPr>
          <w:rFonts w:ascii="Times New Roman" w:hAnsi="Times New Roman" w:cs="Times New Roman"/>
          <w:sz w:val="24"/>
          <w:szCs w:val="24"/>
        </w:rPr>
        <w:t xml:space="preserve">положительная количественная 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взаимосвязь между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величиной 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высвобождения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и размером</w:t>
      </w:r>
      <w:r w:rsidR="00FE4D86" w:rsidRPr="002356D2">
        <w:rPr>
          <w:rFonts w:ascii="Times New Roman" w:hAnsi="Times New Roman" w:cs="Times New Roman"/>
          <w:sz w:val="24"/>
          <w:szCs w:val="24"/>
        </w:rPr>
        <w:t xml:space="preserve"> инфаркта </w:t>
      </w:r>
      <w:r w:rsidRPr="002356D2">
        <w:rPr>
          <w:rFonts w:ascii="Times New Roman" w:hAnsi="Times New Roman" w:cs="Times New Roman"/>
          <w:sz w:val="24"/>
          <w:szCs w:val="24"/>
        </w:rPr>
        <w:t>(20,21).</w:t>
      </w:r>
    </w:p>
    <w:p w:rsidR="00460A70" w:rsidRPr="002356D2" w:rsidRDefault="00FE4D86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6D2">
        <w:rPr>
          <w:rFonts w:ascii="Times New Roman" w:hAnsi="Times New Roman" w:cs="Times New Roman"/>
          <w:sz w:val="24"/>
          <w:szCs w:val="24"/>
        </w:rPr>
        <w:t>Исследование ISAR-REACT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</w:t>
      </w:r>
      <w:r w:rsidR="00460A70" w:rsidRPr="002356D2">
        <w:rPr>
          <w:rFonts w:ascii="Times New Roman" w:hAnsi="Times New Roman" w:cs="Times New Roman"/>
          <w:sz w:val="24"/>
          <w:szCs w:val="24"/>
        </w:rPr>
        <w:t>нтракоронарное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антитромботи</w:t>
      </w:r>
      <w:r w:rsidR="001652F2" w:rsidRPr="002356D2">
        <w:rPr>
          <w:rFonts w:ascii="Times New Roman" w:hAnsi="Times New Roman" w:cs="Times New Roman"/>
          <w:sz w:val="24"/>
          <w:szCs w:val="24"/>
        </w:rPr>
        <w:t>ческий</w:t>
      </w:r>
      <w:proofErr w:type="spellEnd"/>
      <w:r w:rsidR="001652F2" w:rsidRPr="002356D2">
        <w:rPr>
          <w:rFonts w:ascii="Times New Roman" w:hAnsi="Times New Roman" w:cs="Times New Roman"/>
          <w:sz w:val="24"/>
          <w:szCs w:val="24"/>
        </w:rPr>
        <w:t xml:space="preserve"> режим: быстрое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с ранним началом при лечении поражения </w:t>
      </w:r>
      <w:r w:rsidR="00460A70" w:rsidRPr="002356D2">
        <w:rPr>
          <w:rFonts w:ascii="Times New Roman" w:hAnsi="Times New Roman" w:cs="Times New Roman"/>
          <w:sz w:val="24"/>
          <w:szCs w:val="24"/>
        </w:rPr>
        <w:t>коронарн</w:t>
      </w:r>
      <w:r w:rsidR="001652F2" w:rsidRPr="002356D2">
        <w:rPr>
          <w:rFonts w:ascii="Times New Roman" w:hAnsi="Times New Roman" w:cs="Times New Roman"/>
          <w:sz w:val="24"/>
          <w:szCs w:val="24"/>
        </w:rPr>
        <w:t>ых сосудов</w:t>
      </w:r>
      <w:r w:rsidR="00460A70" w:rsidRPr="002356D2">
        <w:rPr>
          <w:rFonts w:ascii="Times New Roman" w:hAnsi="Times New Roman" w:cs="Times New Roman"/>
          <w:sz w:val="24"/>
          <w:szCs w:val="24"/>
        </w:rPr>
        <w:t>) показал</w:t>
      </w:r>
      <w:r w:rsidR="001652F2" w:rsidRPr="002356D2">
        <w:rPr>
          <w:rFonts w:ascii="Times New Roman" w:hAnsi="Times New Roman" w:cs="Times New Roman"/>
          <w:sz w:val="24"/>
          <w:szCs w:val="24"/>
        </w:rPr>
        <w:t>о,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что ингибирование </w:t>
      </w:r>
      <w:r w:rsidR="001652F2" w:rsidRPr="002356D2">
        <w:rPr>
          <w:rFonts w:ascii="Times New Roman" w:hAnsi="Times New Roman" w:cs="Times New Roman"/>
          <w:sz w:val="24"/>
          <w:szCs w:val="24"/>
        </w:rPr>
        <w:t>ГП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не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приносит пользу пациентам, определенным как имеющие невысокий риск, перед ЧКВ</w:t>
      </w:r>
      <w:r w:rsidR="00460A70" w:rsidRPr="002356D2">
        <w:rPr>
          <w:rFonts w:ascii="Times New Roman" w:hAnsi="Times New Roman" w:cs="Times New Roman"/>
          <w:sz w:val="24"/>
          <w:szCs w:val="24"/>
        </w:rPr>
        <w:t>,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при условии их предшествующего лечения высокими дозами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клопидогрел</w:t>
      </w:r>
      <w:r w:rsidR="001652F2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652F2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(600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мг внутрь, которую давали внутрь &gt;2 ч</w:t>
      </w:r>
      <w:r w:rsidR="00460A70" w:rsidRPr="002356D2">
        <w:rPr>
          <w:rFonts w:ascii="Times New Roman" w:hAnsi="Times New Roman" w:cs="Times New Roman"/>
          <w:sz w:val="24"/>
          <w:szCs w:val="24"/>
        </w:rPr>
        <w:t>) и аспирин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ом </w:t>
      </w:r>
      <w:r w:rsidR="00460A70" w:rsidRPr="002356D2">
        <w:rPr>
          <w:rFonts w:ascii="Times New Roman" w:hAnsi="Times New Roman" w:cs="Times New Roman"/>
          <w:sz w:val="24"/>
          <w:szCs w:val="24"/>
        </w:rPr>
        <w:t>(22).</w:t>
      </w:r>
      <w:proofErr w:type="gram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Этот подход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="00460A70" w:rsidRPr="002356D2">
        <w:rPr>
          <w:rFonts w:ascii="Times New Roman" w:hAnsi="Times New Roman" w:cs="Times New Roman"/>
          <w:sz w:val="24"/>
          <w:szCs w:val="24"/>
        </w:rPr>
        <w:t>неприменима</w:t>
      </w:r>
      <w:proofErr w:type="gram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ко многим пациентам в нашем исследовании, потому что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50%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недавно перенесли ИМ с подъемом сегмента ST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или </w:t>
      </w:r>
      <w:r w:rsidR="001652F2" w:rsidRPr="002356D2">
        <w:rPr>
          <w:rFonts w:ascii="Times New Roman" w:hAnsi="Times New Roman" w:cs="Times New Roman"/>
          <w:sz w:val="24"/>
          <w:szCs w:val="24"/>
        </w:rPr>
        <w:t>ОКС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(80%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с повышением уровня </w:t>
      </w:r>
      <w:proofErr w:type="spellStart"/>
      <w:r w:rsidR="001652F2" w:rsidRPr="002356D2">
        <w:rPr>
          <w:rFonts w:ascii="Times New Roman" w:hAnsi="Times New Roman" w:cs="Times New Roman"/>
          <w:sz w:val="24"/>
          <w:szCs w:val="24"/>
        </w:rPr>
        <w:t>биомаркеров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). Действительно, в 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исследовании </w:t>
      </w:r>
      <w:r w:rsidR="00460A70" w:rsidRPr="002356D2">
        <w:rPr>
          <w:rFonts w:ascii="Times New Roman" w:hAnsi="Times New Roman" w:cs="Times New Roman"/>
          <w:sz w:val="24"/>
          <w:szCs w:val="24"/>
        </w:rPr>
        <w:t>ISAR-REACT-2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ингиби</w:t>
      </w:r>
      <w:r w:rsidR="001652F2" w:rsidRPr="002356D2">
        <w:rPr>
          <w:rFonts w:ascii="Times New Roman" w:hAnsi="Times New Roman" w:cs="Times New Roman"/>
          <w:sz w:val="24"/>
          <w:szCs w:val="24"/>
        </w:rPr>
        <w:t>рование ГП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превосходило действие </w:t>
      </w:r>
      <w:r w:rsidR="00460A70" w:rsidRPr="002356D2">
        <w:rPr>
          <w:rFonts w:ascii="Times New Roman" w:hAnsi="Times New Roman" w:cs="Times New Roman"/>
          <w:sz w:val="24"/>
          <w:szCs w:val="24"/>
        </w:rPr>
        <w:t>плацебо в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подгруппе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пациентов с ОКС и повышением 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(23).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Анализ подгруппы пациентов с недавн</w:t>
      </w:r>
      <w:r w:rsidR="001652F2" w:rsidRPr="002356D2">
        <w:rPr>
          <w:rFonts w:ascii="Times New Roman" w:hAnsi="Times New Roman" w:cs="Times New Roman"/>
          <w:sz w:val="24"/>
          <w:szCs w:val="24"/>
        </w:rPr>
        <w:t>о перенесенным ИМ с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подъемом сегмента </w:t>
      </w:r>
      <w:r w:rsidR="001652F2" w:rsidRPr="002356D2">
        <w:rPr>
          <w:rFonts w:ascii="Times New Roman" w:hAnsi="Times New Roman" w:cs="Times New Roman"/>
          <w:sz w:val="24"/>
          <w:szCs w:val="24"/>
        </w:rPr>
        <w:t>ST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или ОКС в нашем исследовании показал, что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 кратковременная схема введения </w:t>
      </w:r>
      <w:proofErr w:type="spellStart"/>
      <w:r w:rsidR="001652F2"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="001652F2" w:rsidRPr="002356D2">
        <w:rPr>
          <w:rFonts w:ascii="Times New Roman" w:hAnsi="Times New Roman" w:cs="Times New Roman"/>
          <w:sz w:val="24"/>
          <w:szCs w:val="24"/>
        </w:rPr>
        <w:t xml:space="preserve"> обеспечивала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1652F2" w:rsidRPr="002356D2">
        <w:rPr>
          <w:rFonts w:ascii="Times New Roman" w:hAnsi="Times New Roman" w:cs="Times New Roman"/>
          <w:sz w:val="24"/>
          <w:szCs w:val="24"/>
        </w:rPr>
        <w:t>, аналогичные таковым в группе стандартной 1</w:t>
      </w:r>
      <w:r w:rsidRPr="002356D2">
        <w:rPr>
          <w:rFonts w:ascii="Times New Roman" w:hAnsi="Times New Roman" w:cs="Times New Roman"/>
          <w:sz w:val="24"/>
          <w:szCs w:val="24"/>
        </w:rPr>
        <w:t>8-ч</w:t>
      </w:r>
      <w:r w:rsidR="001652F2" w:rsidRPr="002356D2">
        <w:rPr>
          <w:rFonts w:ascii="Times New Roman" w:hAnsi="Times New Roman" w:cs="Times New Roman"/>
          <w:sz w:val="24"/>
          <w:szCs w:val="24"/>
        </w:rPr>
        <w:t>асовой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1652F2" w:rsidRPr="002356D2">
        <w:rPr>
          <w:rFonts w:ascii="Times New Roman" w:hAnsi="Times New Roman" w:cs="Times New Roman"/>
          <w:sz w:val="24"/>
          <w:szCs w:val="24"/>
        </w:rPr>
        <w:t>, и не было взаимодействия между клиническими проявлениями и назначением препарата (рисунок</w:t>
      </w:r>
      <w:r w:rsidRPr="002356D2">
        <w:rPr>
          <w:rFonts w:ascii="Times New Roman" w:hAnsi="Times New Roman" w:cs="Times New Roman"/>
          <w:sz w:val="24"/>
          <w:szCs w:val="24"/>
        </w:rPr>
        <w:t xml:space="preserve"> 2). </w:t>
      </w:r>
      <w:r w:rsidR="001652F2" w:rsidRPr="002356D2">
        <w:rPr>
          <w:rFonts w:ascii="Times New Roman" w:hAnsi="Times New Roman" w:cs="Times New Roman"/>
          <w:sz w:val="24"/>
          <w:szCs w:val="24"/>
        </w:rPr>
        <w:t>Таким образом, так как применение ингибиторов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ГП </w:t>
      </w:r>
      <w:proofErr w:type="spellStart"/>
      <w:proofErr w:type="gramStart"/>
      <w:r w:rsidRPr="002356D2">
        <w:rPr>
          <w:rFonts w:ascii="Times New Roman" w:hAnsi="Times New Roman" w:cs="Times New Roman"/>
          <w:sz w:val="24"/>
          <w:szCs w:val="24"/>
        </w:rPr>
        <w:t>II</w:t>
      </w:r>
      <w:r w:rsidR="001652F2" w:rsidRPr="002356D2"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ІІІа</w:t>
      </w:r>
      <w:proofErr w:type="spellEnd"/>
      <w:r w:rsidR="001652F2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мо</w:t>
      </w:r>
      <w:r w:rsidR="001652F2" w:rsidRPr="002356D2">
        <w:rPr>
          <w:rFonts w:ascii="Times New Roman" w:hAnsi="Times New Roman" w:cs="Times New Roman"/>
          <w:sz w:val="24"/>
          <w:szCs w:val="24"/>
        </w:rPr>
        <w:t>же</w:t>
      </w:r>
      <w:r w:rsidRPr="002356D2">
        <w:rPr>
          <w:rFonts w:ascii="Times New Roman" w:hAnsi="Times New Roman" w:cs="Times New Roman"/>
          <w:sz w:val="24"/>
          <w:szCs w:val="24"/>
        </w:rPr>
        <w:t>т быть полезны</w:t>
      </w:r>
      <w:r w:rsidR="001652F2" w:rsidRPr="002356D2">
        <w:rPr>
          <w:rFonts w:ascii="Times New Roman" w:hAnsi="Times New Roman" w:cs="Times New Roman"/>
          <w:sz w:val="24"/>
          <w:szCs w:val="24"/>
        </w:rPr>
        <w:t>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при ОКС, мы считаем</w:t>
      </w:r>
      <w:r w:rsidR="001652F2" w:rsidRPr="002356D2">
        <w:rPr>
          <w:rFonts w:ascii="Times New Roman" w:hAnsi="Times New Roman" w:cs="Times New Roman"/>
          <w:sz w:val="24"/>
          <w:szCs w:val="24"/>
        </w:rPr>
        <w:t>, что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1652F2" w:rsidRPr="002356D2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proofErr w:type="spellStart"/>
      <w:r w:rsidR="001652F2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1652F2" w:rsidRPr="002356D2">
        <w:rPr>
          <w:rFonts w:ascii="Times New Roman" w:hAnsi="Times New Roman" w:cs="Times New Roman"/>
          <w:sz w:val="24"/>
          <w:szCs w:val="24"/>
        </w:rPr>
        <w:t xml:space="preserve"> может быть сокращена </w:t>
      </w:r>
      <w:r w:rsidRPr="002356D2">
        <w:rPr>
          <w:rFonts w:ascii="Times New Roman" w:hAnsi="Times New Roman" w:cs="Times New Roman"/>
          <w:sz w:val="24"/>
          <w:szCs w:val="24"/>
        </w:rPr>
        <w:t>для соотве</w:t>
      </w:r>
      <w:r w:rsidR="001652F2" w:rsidRPr="002356D2">
        <w:rPr>
          <w:rFonts w:ascii="Times New Roman" w:hAnsi="Times New Roman" w:cs="Times New Roman"/>
          <w:sz w:val="24"/>
          <w:szCs w:val="24"/>
        </w:rPr>
        <w:t>т</w:t>
      </w:r>
      <w:r w:rsidRPr="002356D2">
        <w:rPr>
          <w:rFonts w:ascii="Times New Roman" w:hAnsi="Times New Roman" w:cs="Times New Roman"/>
          <w:sz w:val="24"/>
          <w:szCs w:val="24"/>
        </w:rPr>
        <w:t>ствующих пациентов после не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осложненного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. 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В исследовании ISAR-REACT также подчеркивалась </w:t>
      </w:r>
      <w:r w:rsidRPr="002356D2">
        <w:rPr>
          <w:rFonts w:ascii="Times New Roman" w:hAnsi="Times New Roman" w:cs="Times New Roman"/>
          <w:sz w:val="24"/>
          <w:szCs w:val="24"/>
        </w:rPr>
        <w:t>важность предварительно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го лечения </w:t>
      </w:r>
      <w:proofErr w:type="spellStart"/>
      <w:r w:rsidR="006C237B" w:rsidRPr="002356D2">
        <w:rPr>
          <w:rFonts w:ascii="Times New Roman" w:hAnsi="Times New Roman" w:cs="Times New Roman"/>
          <w:sz w:val="24"/>
          <w:szCs w:val="24"/>
        </w:rPr>
        <w:t>к</w:t>
      </w:r>
      <w:r w:rsidRPr="002356D2">
        <w:rPr>
          <w:rFonts w:ascii="Times New Roman" w:hAnsi="Times New Roman" w:cs="Times New Roman"/>
          <w:sz w:val="24"/>
          <w:szCs w:val="24"/>
        </w:rPr>
        <w:t>лопидогрелом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(600 мг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за &gt;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2 ч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перед ЧКВ). Однако</w:t>
      </w:r>
      <w:proofErr w:type="gramStart"/>
      <w:r w:rsidRPr="002356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клопидогрел</w:t>
      </w:r>
      <w:r w:rsidR="006C237B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часто задерж</w:t>
      </w:r>
      <w:r w:rsidR="006C237B" w:rsidRPr="002356D2">
        <w:rPr>
          <w:rFonts w:ascii="Times New Roman" w:hAnsi="Times New Roman" w:cs="Times New Roman"/>
          <w:sz w:val="24"/>
          <w:szCs w:val="24"/>
        </w:rPr>
        <w:t>ивают при индивидуализированном ЧКВ, потому что его способность вызывать кровотечение потребует от пациента раннего проведения АКШ</w:t>
      </w:r>
      <w:r w:rsidRPr="002356D2">
        <w:rPr>
          <w:rFonts w:ascii="Times New Roman" w:hAnsi="Times New Roman" w:cs="Times New Roman"/>
          <w:sz w:val="24"/>
          <w:szCs w:val="24"/>
        </w:rPr>
        <w:t xml:space="preserve"> (24). В нашем исследовании 31%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пациент</w:t>
      </w:r>
      <w:r w:rsidR="006C237B" w:rsidRPr="002356D2">
        <w:rPr>
          <w:rFonts w:ascii="Times New Roman" w:hAnsi="Times New Roman" w:cs="Times New Roman"/>
          <w:sz w:val="24"/>
          <w:szCs w:val="24"/>
        </w:rPr>
        <w:t>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не получали адекватного предварительного лечения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клопидогрелом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. Текущие рекомендации поддерживают 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применение ингибиторов ГП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6C237B" w:rsidRPr="002356D2">
        <w:rPr>
          <w:rFonts w:ascii="Times New Roman" w:hAnsi="Times New Roman" w:cs="Times New Roman"/>
          <w:sz w:val="24"/>
          <w:szCs w:val="24"/>
        </w:rPr>
        <w:t xml:space="preserve"> у </w:t>
      </w:r>
      <w:r w:rsidRPr="002356D2">
        <w:rPr>
          <w:rFonts w:ascii="Times New Roman" w:hAnsi="Times New Roman" w:cs="Times New Roman"/>
          <w:sz w:val="24"/>
          <w:szCs w:val="24"/>
        </w:rPr>
        <w:t>таких пациентов (25).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Результаты нашего исследования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соответств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овали не меньшей эффективности кратковременной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в этой общей и важной подгруппе.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Из 624 пациентов, включенных в наше исследование, только 165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(26,4%)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подходили для участия в исследовании ISAR-REACT </w:t>
      </w:r>
      <w:r w:rsidRPr="002356D2">
        <w:rPr>
          <w:rFonts w:ascii="Times New Roman" w:hAnsi="Times New Roman" w:cs="Times New Roman"/>
          <w:sz w:val="24"/>
          <w:szCs w:val="24"/>
        </w:rPr>
        <w:t>(рис</w:t>
      </w:r>
      <w:r w:rsidR="006C237B" w:rsidRPr="002356D2">
        <w:rPr>
          <w:rFonts w:ascii="Times New Roman" w:hAnsi="Times New Roman" w:cs="Times New Roman"/>
          <w:sz w:val="24"/>
          <w:szCs w:val="24"/>
        </w:rPr>
        <w:t>унок</w:t>
      </w:r>
      <w:r w:rsidRPr="002356D2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B54457" w:rsidRPr="002356D2" w:rsidRDefault="00B54457" w:rsidP="00B54457">
      <w:pPr>
        <w:tabs>
          <w:tab w:val="left" w:pos="622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0EE5385" wp14:editId="3206EE55">
                <wp:simplePos x="0" y="0"/>
                <wp:positionH relativeFrom="margin">
                  <wp:posOffset>1634490</wp:posOffset>
                </wp:positionH>
                <wp:positionV relativeFrom="paragraph">
                  <wp:posOffset>730250</wp:posOffset>
                </wp:positionV>
                <wp:extent cx="866775" cy="647700"/>
                <wp:effectExtent l="0" t="0" r="9525" b="0"/>
                <wp:wrapNone/>
                <wp:docPr id="197" name="Надпись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B54457" w:rsidRDefault="002356D2" w:rsidP="00B544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Стабильная стенокардия</w:t>
                            </w:r>
                          </w:p>
                          <w:p w:rsidR="002356D2" w:rsidRDefault="002356D2" w:rsidP="00B544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E35D8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=</w:t>
                            </w:r>
                            <w:r w:rsidR="00E35D8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140</w:t>
                            </w:r>
                          </w:p>
                          <w:p w:rsidR="002356D2" w:rsidRPr="00B54457" w:rsidRDefault="002356D2" w:rsidP="00B544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Отсутствие нагрузочной дозы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клопидогрела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7" o:spid="_x0000_s1057" type="#_x0000_t202" style="position:absolute;left:0;text-align:left;margin-left:128.7pt;margin-top:57.5pt;width:68.25pt;height:5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" fillcolor="#2e74b5 [2404]" stroked="f">
                <v:textbox inset="2mm,0,2mm,0">
                  <w:txbxContent>
                    <w:p w:rsidR="002356D2" w:rsidRPr="00B54457" w:rsidRDefault="002356D2" w:rsidP="00B54457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Стабильная стенокардия</w:t>
                      </w:r>
                    </w:p>
                    <w:p w:rsidR="002356D2" w:rsidRDefault="002356D2" w:rsidP="00B54457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E35D8E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=</w:t>
                      </w:r>
                      <w:r w:rsidR="00E35D8E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140</w:t>
                      </w:r>
                    </w:p>
                    <w:p w:rsidR="002356D2" w:rsidRPr="00B54457" w:rsidRDefault="002356D2" w:rsidP="00B54457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Отсутствие нагрузочной дозы </w:t>
                      </w: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клопидогрела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EF204A0" wp14:editId="35A84E7C">
                <wp:simplePos x="0" y="0"/>
                <wp:positionH relativeFrom="margin">
                  <wp:posOffset>1024890</wp:posOffset>
                </wp:positionH>
                <wp:positionV relativeFrom="paragraph">
                  <wp:posOffset>1901825</wp:posOffset>
                </wp:positionV>
                <wp:extent cx="714375" cy="342900"/>
                <wp:effectExtent l="0" t="0" r="9525" b="0"/>
                <wp:wrapNone/>
                <wp:docPr id="196" name="Надпись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B54457" w:rsidRDefault="002356D2" w:rsidP="00B544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ОКС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E35D8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=</w:t>
                            </w:r>
                            <w:r w:rsidR="00E35D8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229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6" o:spid="_x0000_s1058" type="#_x0000_t202" style="position:absolute;left:0;text-align:left;margin-left:80.7pt;margin-top:149.75pt;width:56.25pt;height:2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" fillcolor="#f7caac [1301]" stroked="f">
                <v:textbox inset="2mm,0,2mm,0">
                  <w:txbxContent>
                    <w:p w:rsidR="002356D2" w:rsidRPr="00B54457" w:rsidRDefault="002356D2" w:rsidP="00B54457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ОКС </w:t>
                      </w: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E35D8E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=</w:t>
                      </w:r>
                      <w:r w:rsidR="00E35D8E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229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4D7B527" wp14:editId="324D654C">
                <wp:simplePos x="0" y="0"/>
                <wp:positionH relativeFrom="margin">
                  <wp:posOffset>1895475</wp:posOffset>
                </wp:positionH>
                <wp:positionV relativeFrom="paragraph">
                  <wp:posOffset>1530350</wp:posOffset>
                </wp:positionV>
                <wp:extent cx="714375" cy="342900"/>
                <wp:effectExtent l="0" t="0" r="9525" b="0"/>
                <wp:wrapNone/>
                <wp:docPr id="195" name="Надпись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EA2FB4" w:rsidRDefault="002356D2" w:rsidP="00B544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ИМ с подъемом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ST</w:t>
                            </w:r>
                          </w:p>
                          <w:p w:rsidR="002356D2" w:rsidRPr="00B54457" w:rsidRDefault="002356D2" w:rsidP="00B544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E35D8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A2FB4">
                              <w:rPr>
                                <w:b/>
                                <w:sz w:val="14"/>
                                <w:szCs w:val="14"/>
                              </w:rPr>
                              <w:t>=</w:t>
                            </w:r>
                            <w:r w:rsidR="00E35D8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A2FB4">
                              <w:rPr>
                                <w:b/>
                                <w:sz w:val="14"/>
                                <w:szCs w:val="1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5" o:spid="_x0000_s1059" type="#_x0000_t202" style="position:absolute;left:0;text-align:left;margin-left:149.25pt;margin-top:120.5pt;width:56.25pt;height:2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" fillcolor="#deeaf6 [660]" stroked="f">
                <v:textbox inset="2mm,0,2mm,0">
                  <w:txbxContent>
                    <w:p w:rsidR="002356D2" w:rsidRPr="00EA2FB4" w:rsidRDefault="002356D2" w:rsidP="00B54457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ИМ с подъемом </w:t>
                      </w: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ST</w:t>
                      </w:r>
                    </w:p>
                    <w:p w:rsidR="002356D2" w:rsidRPr="00B54457" w:rsidRDefault="002356D2" w:rsidP="00B54457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E35D8E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A2FB4">
                        <w:rPr>
                          <w:b/>
                          <w:sz w:val="14"/>
                          <w:szCs w:val="14"/>
                        </w:rPr>
                        <w:t>=</w:t>
                      </w:r>
                      <w:r w:rsidR="00E35D8E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A2FB4">
                        <w:rPr>
                          <w:b/>
                          <w:sz w:val="14"/>
                          <w:szCs w:val="14"/>
                        </w:rPr>
                        <w:t>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6D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E33DD10" wp14:editId="06B4A175">
                <wp:simplePos x="0" y="0"/>
                <wp:positionH relativeFrom="margin">
                  <wp:posOffset>472440</wp:posOffset>
                </wp:positionH>
                <wp:positionV relativeFrom="paragraph">
                  <wp:posOffset>349251</wp:posOffset>
                </wp:positionV>
                <wp:extent cx="876300" cy="914400"/>
                <wp:effectExtent l="0" t="0" r="0" b="0"/>
                <wp:wrapNone/>
                <wp:docPr id="194" name="Надпись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D2" w:rsidRPr="00EA2FB4" w:rsidRDefault="00E35D8E" w:rsidP="00B544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B54457">
                              <w:rPr>
                                <w:b/>
                                <w:sz w:val="12"/>
                                <w:szCs w:val="12"/>
                              </w:rPr>
                              <w:t>Стабильная</w:t>
                            </w:r>
                            <w:r w:rsidR="002356D2" w:rsidRPr="00B5445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стенокардия </w:t>
                            </w:r>
                            <w:r w:rsidR="002356D2" w:rsidRPr="00B54457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56D2" w:rsidRPr="00EA2FB4">
                              <w:rPr>
                                <w:b/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56D2" w:rsidRPr="00EA2FB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165 </w:t>
                            </w:r>
                            <w:r w:rsidR="002356D2" w:rsidRPr="00B54457">
                              <w:rPr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r w:rsidR="002356D2" w:rsidRPr="00EA2FB4">
                              <w:rPr>
                                <w:b/>
                                <w:sz w:val="12"/>
                                <w:szCs w:val="12"/>
                              </w:rPr>
                              <w:t>26%)</w:t>
                            </w:r>
                          </w:p>
                          <w:p w:rsidR="002356D2" w:rsidRPr="00B54457" w:rsidRDefault="002356D2" w:rsidP="00B544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B5445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Адекватное предшествующее лечение нагрузочной дозой </w:t>
                            </w:r>
                            <w:proofErr w:type="spellStart"/>
                            <w:r w:rsidRPr="00B54457">
                              <w:rPr>
                                <w:b/>
                                <w:sz w:val="12"/>
                                <w:szCs w:val="12"/>
                              </w:rPr>
                              <w:t>клопидогрел</w:t>
                            </w:r>
                            <w:r w:rsidR="00E35D8E">
                              <w:rPr>
                                <w:b/>
                                <w:sz w:val="12"/>
                                <w:szCs w:val="12"/>
                              </w:rPr>
                              <w:t>а</w:t>
                            </w:r>
                            <w:proofErr w:type="spellEnd"/>
                            <w:r w:rsidRPr="00B5445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(популяция исследования </w:t>
                            </w:r>
                            <w:r w:rsidRPr="00B54457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ISAR</w:t>
                            </w:r>
                            <w:r w:rsidRPr="00B54457">
                              <w:rPr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Pr="00B54457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REACT</w:t>
                            </w:r>
                            <w:r w:rsidRPr="00B54457">
                              <w:rPr>
                                <w:b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4" o:spid="_x0000_s1060" type="#_x0000_t202" style="position:absolute;left:0;text-align:left;margin-left:37.2pt;margin-top:27.5pt;width:69pt;height:1in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" fillcolor="#9cc2e5 [1940]" stroked="f">
                <v:textbox inset="2mm,0,2mm,0">
                  <w:txbxContent>
                    <w:p w:rsidR="002356D2" w:rsidRPr="00EA2FB4" w:rsidRDefault="00E35D8E" w:rsidP="00B54457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B54457">
                        <w:rPr>
                          <w:b/>
                          <w:sz w:val="12"/>
                          <w:szCs w:val="12"/>
                        </w:rPr>
                        <w:t>Стабильная</w:t>
                      </w:r>
                      <w:r w:rsidR="002356D2" w:rsidRPr="00B54457">
                        <w:rPr>
                          <w:b/>
                          <w:sz w:val="12"/>
                          <w:szCs w:val="12"/>
                        </w:rPr>
                        <w:t xml:space="preserve"> стенокардия </w:t>
                      </w:r>
                      <w:r w:rsidR="002356D2" w:rsidRPr="00B54457">
                        <w:rPr>
                          <w:b/>
                          <w:sz w:val="12"/>
                          <w:szCs w:val="12"/>
                          <w:lang w:val="en-US"/>
                        </w:rPr>
                        <w:t>n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56D2" w:rsidRPr="00EA2FB4">
                        <w:rPr>
                          <w:b/>
                          <w:sz w:val="12"/>
                          <w:szCs w:val="12"/>
                        </w:rPr>
                        <w:t>=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356D2" w:rsidRPr="00EA2FB4">
                        <w:rPr>
                          <w:b/>
                          <w:sz w:val="12"/>
                          <w:szCs w:val="12"/>
                        </w:rPr>
                        <w:t xml:space="preserve">165 </w:t>
                      </w:r>
                      <w:r w:rsidR="002356D2" w:rsidRPr="00B54457">
                        <w:rPr>
                          <w:b/>
                          <w:sz w:val="12"/>
                          <w:szCs w:val="12"/>
                        </w:rPr>
                        <w:t>(</w:t>
                      </w:r>
                      <w:r w:rsidR="002356D2" w:rsidRPr="00EA2FB4">
                        <w:rPr>
                          <w:b/>
                          <w:sz w:val="12"/>
                          <w:szCs w:val="12"/>
                        </w:rPr>
                        <w:t>26%)</w:t>
                      </w:r>
                    </w:p>
                    <w:p w:rsidR="002356D2" w:rsidRPr="00B54457" w:rsidRDefault="002356D2" w:rsidP="00B54457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B54457">
                        <w:rPr>
                          <w:b/>
                          <w:sz w:val="12"/>
                          <w:szCs w:val="12"/>
                        </w:rPr>
                        <w:t xml:space="preserve">Адекватное предшествующее лечение нагрузочной дозой </w:t>
                      </w:r>
                      <w:proofErr w:type="spellStart"/>
                      <w:r w:rsidRPr="00B54457">
                        <w:rPr>
                          <w:b/>
                          <w:sz w:val="12"/>
                          <w:szCs w:val="12"/>
                        </w:rPr>
                        <w:t>клопидогрел</w:t>
                      </w:r>
                      <w:r w:rsidR="00E35D8E">
                        <w:rPr>
                          <w:b/>
                          <w:sz w:val="12"/>
                          <w:szCs w:val="12"/>
                        </w:rPr>
                        <w:t>а</w:t>
                      </w:r>
                      <w:proofErr w:type="spellEnd"/>
                      <w:r w:rsidRPr="00B54457">
                        <w:rPr>
                          <w:b/>
                          <w:sz w:val="12"/>
                          <w:szCs w:val="12"/>
                        </w:rPr>
                        <w:t xml:space="preserve"> (популяция исследования </w:t>
                      </w:r>
                      <w:r w:rsidRPr="00B54457">
                        <w:rPr>
                          <w:b/>
                          <w:sz w:val="12"/>
                          <w:szCs w:val="12"/>
                          <w:lang w:val="en-US"/>
                        </w:rPr>
                        <w:t>ISAR</w:t>
                      </w:r>
                      <w:r w:rsidRPr="00B54457">
                        <w:rPr>
                          <w:b/>
                          <w:sz w:val="12"/>
                          <w:szCs w:val="12"/>
                        </w:rPr>
                        <w:t>-</w:t>
                      </w:r>
                      <w:r w:rsidRPr="00B54457">
                        <w:rPr>
                          <w:b/>
                          <w:sz w:val="12"/>
                          <w:szCs w:val="12"/>
                          <w:lang w:val="en-US"/>
                        </w:rPr>
                        <w:t>REACT</w:t>
                      </w:r>
                      <w:r w:rsidRPr="00B54457">
                        <w:rPr>
                          <w:b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6D2">
        <w:drawing>
          <wp:inline distT="0" distB="0" distL="0" distR="0" wp14:anchorId="5AA2B588" wp14:editId="2F1B0CCE">
            <wp:extent cx="2867025" cy="2644583"/>
            <wp:effectExtent l="0" t="0" r="0" b="381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9393" cy="264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457" w:rsidRPr="002356D2" w:rsidRDefault="00B54457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Рисунок 3. Доля пациентов, потенциально подходящих для включения в исследование ISAR-REACT (n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=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624)</w:t>
      </w:r>
    </w:p>
    <w:p w:rsidR="00B54457" w:rsidRPr="002356D2" w:rsidRDefault="00B54457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 xml:space="preserve">ОКС = острый коронарный синдром; ISAR-REACT =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интракоронарное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антитромботический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режим: быстрое действие с ранним началом при лечении поражения коронарных сосудов; ИМ с подъемом ST = инфаркт миокарда с подъемом сегмента ST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Менее сильное кровотечение</w:t>
      </w:r>
      <w:r w:rsidRPr="002356D2">
        <w:rPr>
          <w:rFonts w:ascii="Times New Roman" w:hAnsi="Times New Roman" w:cs="Times New Roman"/>
          <w:sz w:val="24"/>
          <w:szCs w:val="24"/>
        </w:rPr>
        <w:t>. В ис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следовании </w:t>
      </w:r>
      <w:r w:rsidRPr="002356D2">
        <w:rPr>
          <w:rFonts w:ascii="Times New Roman" w:hAnsi="Times New Roman" w:cs="Times New Roman"/>
          <w:sz w:val="24"/>
          <w:szCs w:val="24"/>
        </w:rPr>
        <w:t>ESPRIT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у пациентов, получавших лечение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эптифибатидом</w:t>
      </w:r>
      <w:proofErr w:type="spellEnd"/>
      <w:r w:rsidR="006C237B" w:rsidRPr="002356D2">
        <w:rPr>
          <w:rFonts w:ascii="Times New Roman" w:hAnsi="Times New Roman" w:cs="Times New Roman"/>
          <w:sz w:val="24"/>
          <w:szCs w:val="24"/>
        </w:rPr>
        <w:t>, была выше вероятность развития сильного кровотечения, чем в группе п</w:t>
      </w:r>
      <w:r w:rsidRPr="002356D2">
        <w:rPr>
          <w:rFonts w:ascii="Times New Roman" w:hAnsi="Times New Roman" w:cs="Times New Roman"/>
          <w:sz w:val="24"/>
          <w:szCs w:val="24"/>
        </w:rPr>
        <w:t>лацебо (4). Данные из динамического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регистра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NHLBI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показал</w:t>
      </w:r>
      <w:r w:rsidR="006C237B" w:rsidRPr="002356D2">
        <w:rPr>
          <w:rFonts w:ascii="Times New Roman" w:hAnsi="Times New Roman" w:cs="Times New Roman"/>
          <w:sz w:val="24"/>
          <w:szCs w:val="24"/>
        </w:rPr>
        <w:t>и, что ингибирование ГП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при ЧКВ </w:t>
      </w:r>
      <w:r w:rsidRPr="002356D2">
        <w:rPr>
          <w:rFonts w:ascii="Times New Roman" w:hAnsi="Times New Roman" w:cs="Times New Roman"/>
          <w:sz w:val="24"/>
          <w:szCs w:val="24"/>
        </w:rPr>
        <w:t>было связано с более высокой вероятностью</w:t>
      </w:r>
      <w:r w:rsidR="006C237B" w:rsidRPr="002356D2">
        <w:rPr>
          <w:rFonts w:ascii="Times New Roman" w:hAnsi="Times New Roman" w:cs="Times New Roman"/>
          <w:sz w:val="24"/>
          <w:szCs w:val="24"/>
        </w:rPr>
        <w:t xml:space="preserve"> образования гематом в области места </w:t>
      </w:r>
      <w:r w:rsidRPr="002356D2">
        <w:rPr>
          <w:rFonts w:ascii="Times New Roman" w:hAnsi="Times New Roman" w:cs="Times New Roman"/>
          <w:sz w:val="24"/>
          <w:szCs w:val="24"/>
        </w:rPr>
        <w:t>доступа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, которые требовали </w:t>
      </w:r>
      <w:r w:rsidRPr="002356D2">
        <w:rPr>
          <w:rFonts w:ascii="Times New Roman" w:hAnsi="Times New Roman" w:cs="Times New Roman"/>
          <w:sz w:val="24"/>
          <w:szCs w:val="24"/>
        </w:rPr>
        <w:t xml:space="preserve">переливания крови (26). 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2356D2">
        <w:rPr>
          <w:rFonts w:ascii="Times New Roman" w:hAnsi="Times New Roman" w:cs="Times New Roman"/>
          <w:sz w:val="24"/>
          <w:szCs w:val="24"/>
        </w:rPr>
        <w:t>REPLACE-2 показало, что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 развивалось большее число сильных кровотечений при лечении гепарином плюс блокадой ГП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чем 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при лечении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бивалирудин</w:t>
      </w:r>
      <w:r w:rsidR="003A1858" w:rsidRPr="002356D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A1858" w:rsidRPr="002356D2">
        <w:rPr>
          <w:rFonts w:ascii="Times New Roman" w:hAnsi="Times New Roman" w:cs="Times New Roman"/>
          <w:sz w:val="24"/>
          <w:szCs w:val="24"/>
        </w:rPr>
        <w:t xml:space="preserve"> плюс временной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блокад</w:t>
      </w:r>
      <w:r w:rsidR="003A1858" w:rsidRPr="002356D2">
        <w:rPr>
          <w:rFonts w:ascii="Times New Roman" w:hAnsi="Times New Roman" w:cs="Times New Roman"/>
          <w:sz w:val="24"/>
          <w:szCs w:val="24"/>
        </w:rPr>
        <w:t>ой ГП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(9</w:t>
      </w:r>
      <w:r w:rsidR="003A1858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>8%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 в сравнении с </w:t>
      </w:r>
      <w:r w:rsidRPr="002356D2">
        <w:rPr>
          <w:rFonts w:ascii="Times New Roman" w:hAnsi="Times New Roman" w:cs="Times New Roman"/>
          <w:sz w:val="24"/>
          <w:szCs w:val="24"/>
        </w:rPr>
        <w:t xml:space="preserve">3,8%, </w:t>
      </w:r>
      <w:proofErr w:type="gramStart"/>
      <w:r w:rsidR="003A1858" w:rsidRPr="002356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&lt; </w:t>
      </w:r>
      <w:r w:rsidRPr="002356D2">
        <w:rPr>
          <w:rFonts w:ascii="Times New Roman" w:hAnsi="Times New Roman" w:cs="Times New Roman"/>
          <w:sz w:val="24"/>
          <w:szCs w:val="24"/>
        </w:rPr>
        <w:t>0</w:t>
      </w:r>
      <w:r w:rsidR="003A1858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>001) (6). Наше исследование показало, что сокращение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 сроков </w:t>
      </w:r>
      <w:proofErr w:type="spellStart"/>
      <w:r w:rsidR="003A1858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3A1858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обеспечивает альтернативн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ый метод снижения числа кровотечений, не исключая роль ингибирования ГП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6D2">
        <w:rPr>
          <w:rFonts w:ascii="Times New Roman" w:hAnsi="Times New Roman" w:cs="Times New Roman"/>
          <w:sz w:val="24"/>
          <w:szCs w:val="24"/>
        </w:rPr>
        <w:t>Bertrand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. (27) ранее и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зучили </w:t>
      </w:r>
      <w:r w:rsidRPr="002356D2">
        <w:rPr>
          <w:rFonts w:ascii="Times New Roman" w:hAnsi="Times New Roman" w:cs="Times New Roman"/>
          <w:sz w:val="24"/>
          <w:szCs w:val="24"/>
        </w:rPr>
        <w:t>безопасность</w:t>
      </w:r>
      <w:r w:rsidR="003A1858" w:rsidRPr="002356D2">
        <w:rPr>
          <w:rFonts w:ascii="Times New Roman" w:hAnsi="Times New Roman" w:cs="Times New Roman"/>
          <w:sz w:val="24"/>
          <w:szCs w:val="24"/>
        </w:rPr>
        <w:t xml:space="preserve"> сокращения времени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введения ингибитора </w:t>
      </w:r>
      <w:r w:rsidR="003A1858" w:rsidRPr="002356D2">
        <w:rPr>
          <w:rFonts w:ascii="Times New Roman" w:hAnsi="Times New Roman" w:cs="Times New Roman"/>
          <w:sz w:val="24"/>
          <w:szCs w:val="24"/>
        </w:rPr>
        <w:t>ГП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3A1858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3A1858" w:rsidRPr="002356D2">
        <w:rPr>
          <w:rFonts w:ascii="Times New Roman" w:hAnsi="Times New Roman" w:cs="Times New Roman"/>
          <w:sz w:val="24"/>
          <w:szCs w:val="24"/>
        </w:rPr>
        <w:t>ЧКВ</w:t>
      </w:r>
      <w:r w:rsidRPr="002356D2">
        <w:rPr>
          <w:rFonts w:ascii="Times New Roman" w:hAnsi="Times New Roman" w:cs="Times New Roman"/>
          <w:sz w:val="24"/>
          <w:szCs w:val="24"/>
        </w:rPr>
        <w:t>. Они случайным образом распределили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 1005 пациентов после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болюсной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инъекции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абциксимаба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и 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неосложненного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трансрадиального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ЧКВ в группу выписки в тот же день при отсутствии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абциксимаба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или в группу госпитализации на ночь и с</w:t>
      </w:r>
      <w:r w:rsidRPr="002356D2">
        <w:rPr>
          <w:rFonts w:ascii="Times New Roman" w:hAnsi="Times New Roman" w:cs="Times New Roman"/>
          <w:sz w:val="24"/>
          <w:szCs w:val="24"/>
        </w:rPr>
        <w:t>тандартной 12-ч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асовой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абциксимаб</w:t>
      </w:r>
      <w:r w:rsidR="000E075E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. Они обнаружили, что 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выписка в тот же день и только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болюсная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инъекция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>бциксимаб</w:t>
      </w:r>
      <w:r w:rsidR="000E075E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не только не уступала стандартной госпитализации на ночь пл</w:t>
      </w:r>
      <w:r w:rsidRPr="002356D2">
        <w:rPr>
          <w:rFonts w:ascii="Times New Roman" w:hAnsi="Times New Roman" w:cs="Times New Roman"/>
          <w:sz w:val="24"/>
          <w:szCs w:val="24"/>
        </w:rPr>
        <w:t>юс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 12-</w:t>
      </w:r>
      <w:r w:rsidRPr="002356D2">
        <w:rPr>
          <w:rFonts w:ascii="Times New Roman" w:hAnsi="Times New Roman" w:cs="Times New Roman"/>
          <w:sz w:val="24"/>
          <w:szCs w:val="24"/>
        </w:rPr>
        <w:t>ч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асовой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30-дневн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ой частоты случаев смерти, ИМ, экстренной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реваскуляризаци</w:t>
      </w:r>
      <w:r w:rsidR="000E075E" w:rsidRPr="002356D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с</w:t>
      </w:r>
      <w:r w:rsidR="000E075E" w:rsidRPr="002356D2">
        <w:rPr>
          <w:rFonts w:ascii="Times New Roman" w:hAnsi="Times New Roman" w:cs="Times New Roman"/>
          <w:sz w:val="24"/>
          <w:szCs w:val="24"/>
        </w:rPr>
        <w:t>ильных кровотечений, повторной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госпитализаци</w:t>
      </w:r>
      <w:r w:rsidR="000E075E" w:rsidRPr="002356D2">
        <w:rPr>
          <w:rFonts w:ascii="Times New Roman" w:hAnsi="Times New Roman" w:cs="Times New Roman"/>
          <w:sz w:val="24"/>
          <w:szCs w:val="24"/>
        </w:rPr>
        <w:t>и, осложнений в месте доступа и тяжелой тромбоцитопении</w:t>
      </w:r>
      <w:r w:rsidRPr="002356D2">
        <w:rPr>
          <w:rFonts w:ascii="Times New Roman" w:hAnsi="Times New Roman" w:cs="Times New Roman"/>
          <w:sz w:val="24"/>
          <w:szCs w:val="24"/>
        </w:rPr>
        <w:t>. В отличие от нашего исследования, они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применяли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абциксимаб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вместо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;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и они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измеряли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</w:t>
      </w:r>
      <w:r w:rsidR="000E075E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-Т вместо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075E" w:rsidRPr="002356D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 xml:space="preserve">; и они использовали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трансрадиальный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доступ </w:t>
      </w:r>
      <w:r w:rsidRPr="002356D2">
        <w:rPr>
          <w:rFonts w:ascii="Times New Roman" w:hAnsi="Times New Roman" w:cs="Times New Roman"/>
          <w:sz w:val="24"/>
          <w:szCs w:val="24"/>
        </w:rPr>
        <w:t>(100%)</w:t>
      </w:r>
      <w:r w:rsidR="000E075E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 xml:space="preserve"> тогда как 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мы использовали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трансфеморальный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доступ </w:t>
      </w:r>
      <w:r w:rsidRPr="002356D2">
        <w:rPr>
          <w:rFonts w:ascii="Times New Roman" w:hAnsi="Times New Roman" w:cs="Times New Roman"/>
          <w:sz w:val="24"/>
          <w:szCs w:val="24"/>
        </w:rPr>
        <w:t xml:space="preserve">(96%).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Абциксимаб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обладал длительным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антитромбоцитарным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влиянием </w:t>
      </w:r>
      <w:r w:rsidRPr="002356D2">
        <w:rPr>
          <w:rFonts w:ascii="Times New Roman" w:hAnsi="Times New Roman" w:cs="Times New Roman"/>
          <w:sz w:val="24"/>
          <w:szCs w:val="24"/>
        </w:rPr>
        <w:t>даже после од</w:t>
      </w:r>
      <w:r w:rsidR="000E075E" w:rsidRPr="002356D2">
        <w:rPr>
          <w:rFonts w:ascii="Times New Roman" w:hAnsi="Times New Roman" w:cs="Times New Roman"/>
          <w:sz w:val="24"/>
          <w:szCs w:val="24"/>
        </w:rPr>
        <w:t xml:space="preserve">нократной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болюсной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инъекции</w:t>
      </w:r>
      <w:r w:rsidRPr="002356D2">
        <w:rPr>
          <w:rFonts w:ascii="Times New Roman" w:hAnsi="Times New Roman" w:cs="Times New Roman"/>
          <w:sz w:val="24"/>
          <w:szCs w:val="24"/>
        </w:rPr>
        <w:t xml:space="preserve">, тогда как </w:t>
      </w:r>
      <w:proofErr w:type="spellStart"/>
      <w:r w:rsidR="000E075E" w:rsidRPr="002356D2">
        <w:rPr>
          <w:rFonts w:ascii="Times New Roman" w:hAnsi="Times New Roman" w:cs="Times New Roman"/>
          <w:sz w:val="24"/>
          <w:szCs w:val="24"/>
        </w:rPr>
        <w:t>эптифибатид</w:t>
      </w:r>
      <w:proofErr w:type="spellEnd"/>
      <w:r w:rsidR="000E075E" w:rsidRPr="002356D2">
        <w:rPr>
          <w:rFonts w:ascii="Times New Roman" w:hAnsi="Times New Roman" w:cs="Times New Roman"/>
          <w:sz w:val="24"/>
          <w:szCs w:val="24"/>
        </w:rPr>
        <w:t xml:space="preserve"> обладает </w:t>
      </w:r>
      <w:r w:rsidRPr="002356D2">
        <w:rPr>
          <w:rFonts w:ascii="Times New Roman" w:hAnsi="Times New Roman" w:cs="Times New Roman"/>
          <w:sz w:val="24"/>
          <w:szCs w:val="24"/>
        </w:rPr>
        <w:t xml:space="preserve">короткой продолжительностью действия (28,29). 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На долю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болюсной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инъекции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>бциксимаб</w:t>
      </w:r>
      <w:r w:rsidR="005113DA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приходится 75% от общей дозы, а на долю нашей кратковременной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приходится примерно </w:t>
      </w:r>
      <w:r w:rsidRPr="002356D2">
        <w:rPr>
          <w:rFonts w:ascii="Times New Roman" w:hAnsi="Times New Roman" w:cs="Times New Roman"/>
          <w:sz w:val="24"/>
          <w:szCs w:val="24"/>
        </w:rPr>
        <w:t>37% от дозы по стандартной схеме. Оба исследования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показали низкое число </w:t>
      </w:r>
      <w:r w:rsidRPr="002356D2">
        <w:rPr>
          <w:rFonts w:ascii="Times New Roman" w:hAnsi="Times New Roman" w:cs="Times New Roman"/>
          <w:sz w:val="24"/>
          <w:szCs w:val="24"/>
        </w:rPr>
        <w:t>клинически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х ишемических явлений </w:t>
      </w:r>
      <w:r w:rsidRPr="002356D2">
        <w:rPr>
          <w:rFonts w:ascii="Times New Roman" w:hAnsi="Times New Roman" w:cs="Times New Roman"/>
          <w:sz w:val="24"/>
          <w:szCs w:val="24"/>
        </w:rPr>
        <w:t>и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сходную </w:t>
      </w:r>
      <w:r w:rsidRPr="002356D2">
        <w:rPr>
          <w:rFonts w:ascii="Times New Roman" w:hAnsi="Times New Roman" w:cs="Times New Roman"/>
          <w:sz w:val="24"/>
          <w:szCs w:val="24"/>
        </w:rPr>
        <w:t>эффективность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 предотвращении высвобождения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. 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Часто сильных кровотечений была очень низкой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 исследовании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Bertrand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. (27), на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уровне примерно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5113DA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>5%,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что связано с </w:t>
      </w:r>
      <w:r w:rsidRPr="002356D2">
        <w:rPr>
          <w:rFonts w:ascii="Times New Roman" w:hAnsi="Times New Roman" w:cs="Times New Roman"/>
          <w:sz w:val="24"/>
          <w:szCs w:val="24"/>
        </w:rPr>
        <w:t>использование</w:t>
      </w:r>
      <w:r w:rsidR="005113DA" w:rsidRPr="002356D2">
        <w:rPr>
          <w:rFonts w:ascii="Times New Roman" w:hAnsi="Times New Roman" w:cs="Times New Roman"/>
          <w:sz w:val="24"/>
          <w:szCs w:val="24"/>
        </w:rPr>
        <w:t>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трансрадиального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3DA" w:rsidRPr="002356D2">
        <w:rPr>
          <w:rFonts w:ascii="Times New Roman" w:hAnsi="Times New Roman" w:cs="Times New Roman"/>
          <w:sz w:val="24"/>
          <w:szCs w:val="24"/>
        </w:rPr>
        <w:t>Н</w:t>
      </w:r>
      <w:r w:rsidRPr="002356D2">
        <w:rPr>
          <w:rFonts w:ascii="Times New Roman" w:hAnsi="Times New Roman" w:cs="Times New Roman"/>
          <w:sz w:val="24"/>
          <w:szCs w:val="24"/>
        </w:rPr>
        <w:t xml:space="preserve">апротив, 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исследование EPIC </w:t>
      </w:r>
      <w:r w:rsidRPr="002356D2">
        <w:rPr>
          <w:rFonts w:ascii="Times New Roman" w:hAnsi="Times New Roman" w:cs="Times New Roman"/>
          <w:sz w:val="24"/>
          <w:szCs w:val="24"/>
        </w:rPr>
        <w:t>(оценка c7E3 для профилактики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ишемич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еских осложнений) </w:t>
      </w:r>
      <w:r w:rsidRPr="002356D2">
        <w:rPr>
          <w:rFonts w:ascii="Times New Roman" w:hAnsi="Times New Roman" w:cs="Times New Roman"/>
          <w:sz w:val="24"/>
          <w:szCs w:val="24"/>
        </w:rPr>
        <w:t>показало, что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болюсное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введение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абциксимаба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, </w:t>
      </w:r>
      <w:r w:rsidRPr="002356D2">
        <w:rPr>
          <w:rFonts w:ascii="Times New Roman" w:hAnsi="Times New Roman" w:cs="Times New Roman"/>
          <w:sz w:val="24"/>
          <w:szCs w:val="24"/>
        </w:rPr>
        <w:t>а затем в 12-час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овая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превосходила схему только с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болюсным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введением при снижении на 35% частоты случаев смерти</w:t>
      </w:r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ИМ, н</w:t>
      </w:r>
      <w:r w:rsidRPr="002356D2">
        <w:rPr>
          <w:rFonts w:ascii="Times New Roman" w:hAnsi="Times New Roman" w:cs="Times New Roman"/>
          <w:sz w:val="24"/>
          <w:szCs w:val="24"/>
        </w:rPr>
        <w:t xml:space="preserve">езапланированной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рев</w:t>
      </w:r>
      <w:r w:rsidR="005113DA" w:rsidRPr="002356D2">
        <w:rPr>
          <w:rFonts w:ascii="Times New Roman" w:hAnsi="Times New Roman" w:cs="Times New Roman"/>
          <w:sz w:val="24"/>
          <w:szCs w:val="24"/>
        </w:rPr>
        <w:t>аскуляризации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, незапланированной имплантации коронарного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стента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или введени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я </w:t>
      </w:r>
      <w:r w:rsidRPr="002356D2">
        <w:rPr>
          <w:rFonts w:ascii="Times New Roman" w:hAnsi="Times New Roman" w:cs="Times New Roman"/>
          <w:sz w:val="24"/>
          <w:szCs w:val="24"/>
        </w:rPr>
        <w:t>внутриаортального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баллонного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насос</w:t>
      </w:r>
      <w:r w:rsidR="005113DA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для 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лечения </w:t>
      </w:r>
      <w:r w:rsidRPr="002356D2">
        <w:rPr>
          <w:rFonts w:ascii="Times New Roman" w:hAnsi="Times New Roman" w:cs="Times New Roman"/>
          <w:sz w:val="24"/>
          <w:szCs w:val="24"/>
        </w:rPr>
        <w:t xml:space="preserve">рефрактерной ишемии через 30 дней (p </w:t>
      </w:r>
      <w:r w:rsidR="005113DA" w:rsidRPr="002356D2">
        <w:rPr>
          <w:rFonts w:ascii="Times New Roman" w:hAnsi="Times New Roman" w:cs="Times New Roman"/>
          <w:sz w:val="24"/>
          <w:szCs w:val="24"/>
        </w:rPr>
        <w:t>= 0,</w:t>
      </w:r>
      <w:r w:rsidRPr="002356D2">
        <w:rPr>
          <w:rFonts w:ascii="Times New Roman" w:hAnsi="Times New Roman" w:cs="Times New Roman"/>
          <w:sz w:val="24"/>
          <w:szCs w:val="24"/>
        </w:rPr>
        <w:t>008), по сравнению с</w:t>
      </w:r>
      <w:r w:rsidR="005113DA" w:rsidRPr="002356D2">
        <w:rPr>
          <w:rFonts w:ascii="Times New Roman" w:hAnsi="Times New Roman" w:cs="Times New Roman"/>
          <w:sz w:val="24"/>
          <w:szCs w:val="24"/>
        </w:rPr>
        <w:t>о снижением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на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 w:rsidRPr="002356D2">
        <w:rPr>
          <w:rFonts w:ascii="Times New Roman" w:hAnsi="Times New Roman" w:cs="Times New Roman"/>
          <w:sz w:val="24"/>
          <w:szCs w:val="24"/>
        </w:rPr>
        <w:t>%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частоты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у пациентов, которые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получали только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болюсную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инъекцию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абциксимаб</w:t>
      </w:r>
      <w:r w:rsidR="005113DA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. Однако, более высокая частота случаев была, главным образом, обусловлена экстренной повторной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(</w:t>
      </w:r>
      <w:r w:rsidRPr="002356D2">
        <w:rPr>
          <w:rFonts w:ascii="Times New Roman" w:hAnsi="Times New Roman" w:cs="Times New Roman"/>
          <w:sz w:val="24"/>
          <w:szCs w:val="24"/>
        </w:rPr>
        <w:t>3,8%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в группе только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болюсной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инъекции</w:t>
      </w:r>
      <w:r w:rsidRPr="002356D2">
        <w:rPr>
          <w:rFonts w:ascii="Times New Roman" w:hAnsi="Times New Roman" w:cs="Times New Roman"/>
          <w:sz w:val="24"/>
          <w:szCs w:val="24"/>
        </w:rPr>
        <w:t xml:space="preserve">, 0,8% 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болюс</w:t>
      </w:r>
      <w:r w:rsidR="005113DA" w:rsidRPr="002356D2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инъекции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плюс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113DA" w:rsidRPr="002356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="005113DA" w:rsidRPr="002356D2">
        <w:rPr>
          <w:rFonts w:ascii="Times New Roman" w:hAnsi="Times New Roman" w:cs="Times New Roman"/>
          <w:sz w:val="24"/>
          <w:szCs w:val="24"/>
        </w:rPr>
        <w:t>=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0,001), которая может быть связана с отсутствием использования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стента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(</w:t>
      </w:r>
      <w:r w:rsidR="005113DA" w:rsidRPr="002356D2">
        <w:rPr>
          <w:rFonts w:ascii="Times New Roman" w:hAnsi="Times New Roman" w:cs="Times New Roman"/>
          <w:sz w:val="24"/>
          <w:szCs w:val="24"/>
        </w:rPr>
        <w:t>&lt;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1%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). Кроме того, </w:t>
      </w:r>
      <w:r w:rsidR="005113DA" w:rsidRPr="002356D2">
        <w:rPr>
          <w:rFonts w:ascii="Times New Roman" w:hAnsi="Times New Roman" w:cs="Times New Roman"/>
          <w:sz w:val="24"/>
          <w:szCs w:val="24"/>
        </w:rPr>
        <w:t>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EPIC</w:t>
      </w:r>
      <w:r w:rsidRPr="002356D2">
        <w:rPr>
          <w:rFonts w:ascii="Times New Roman" w:hAnsi="Times New Roman" w:cs="Times New Roman"/>
          <w:sz w:val="24"/>
          <w:szCs w:val="24"/>
        </w:rPr>
        <w:t xml:space="preserve"> включены пацие</w:t>
      </w:r>
      <w:r w:rsidR="005113DA" w:rsidRPr="002356D2">
        <w:rPr>
          <w:rFonts w:ascii="Times New Roman" w:hAnsi="Times New Roman" w:cs="Times New Roman"/>
          <w:sz w:val="24"/>
          <w:szCs w:val="24"/>
        </w:rPr>
        <w:t>нты с высоким риском развития ИМ</w:t>
      </w:r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рефрактерн</w:t>
      </w:r>
      <w:r w:rsidR="005113DA" w:rsidRPr="002356D2">
        <w:rPr>
          <w:rFonts w:ascii="Times New Roman" w:hAnsi="Times New Roman" w:cs="Times New Roman"/>
          <w:sz w:val="24"/>
          <w:szCs w:val="24"/>
        </w:rPr>
        <w:t>ой нестабильной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стенокар</w:t>
      </w:r>
      <w:r w:rsidR="005113DA" w:rsidRPr="002356D2">
        <w:rPr>
          <w:rFonts w:ascii="Times New Roman" w:hAnsi="Times New Roman" w:cs="Times New Roman"/>
          <w:sz w:val="24"/>
          <w:szCs w:val="24"/>
        </w:rPr>
        <w:t>дии или неблагоприятными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клинически</w:t>
      </w:r>
      <w:r w:rsidR="005113DA" w:rsidRPr="002356D2">
        <w:rPr>
          <w:rFonts w:ascii="Times New Roman" w:hAnsi="Times New Roman" w:cs="Times New Roman"/>
          <w:sz w:val="24"/>
          <w:szCs w:val="24"/>
        </w:rPr>
        <w:t>ми или ангиографическими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5113DA" w:rsidRPr="002356D2">
        <w:rPr>
          <w:rFonts w:ascii="Times New Roman" w:hAnsi="Times New Roman" w:cs="Times New Roman"/>
          <w:sz w:val="24"/>
          <w:szCs w:val="24"/>
        </w:rPr>
        <w:t>ями. Эти 2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5113DA" w:rsidRPr="002356D2">
        <w:rPr>
          <w:rFonts w:ascii="Times New Roman" w:hAnsi="Times New Roman" w:cs="Times New Roman"/>
          <w:sz w:val="24"/>
          <w:szCs w:val="24"/>
        </w:rPr>
        <w:t>к</w:t>
      </w:r>
      <w:r w:rsidRPr="002356D2">
        <w:rPr>
          <w:rFonts w:ascii="Times New Roman" w:hAnsi="Times New Roman" w:cs="Times New Roman"/>
          <w:sz w:val="24"/>
          <w:szCs w:val="24"/>
        </w:rPr>
        <w:t>лючевые особенности могут объяснить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необходимость длительного ингибирования тромбоцитов в исследовании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EPIC</w:t>
      </w:r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 отличие от исследования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Betrand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>. (27) и нашего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. В эру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стентов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в исследовании ESPRIT изучали </w:t>
      </w:r>
      <w:r w:rsidRPr="002356D2">
        <w:rPr>
          <w:rFonts w:ascii="Times New Roman" w:hAnsi="Times New Roman" w:cs="Times New Roman"/>
          <w:sz w:val="24"/>
          <w:szCs w:val="24"/>
        </w:rPr>
        <w:t>пациентов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с низким риском</w:t>
      </w:r>
      <w:r w:rsidR="00E35D8E">
        <w:rPr>
          <w:rFonts w:ascii="Times New Roman" w:hAnsi="Times New Roman" w:cs="Times New Roman"/>
          <w:sz w:val="24"/>
          <w:szCs w:val="24"/>
        </w:rPr>
        <w:t>,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и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2356D2">
        <w:rPr>
          <w:rFonts w:ascii="Times New Roman" w:hAnsi="Times New Roman" w:cs="Times New Roman"/>
          <w:sz w:val="24"/>
          <w:szCs w:val="24"/>
        </w:rPr>
        <w:t>показа</w:t>
      </w:r>
      <w:r w:rsidR="005113DA" w:rsidRPr="002356D2">
        <w:rPr>
          <w:rFonts w:ascii="Times New Roman" w:hAnsi="Times New Roman" w:cs="Times New Roman"/>
          <w:sz w:val="24"/>
          <w:szCs w:val="24"/>
        </w:rPr>
        <w:t>но</w:t>
      </w:r>
      <w:r w:rsidRPr="002356D2">
        <w:rPr>
          <w:rFonts w:ascii="Times New Roman" w:hAnsi="Times New Roman" w:cs="Times New Roman"/>
          <w:sz w:val="24"/>
          <w:szCs w:val="24"/>
        </w:rPr>
        <w:t>, что</w:t>
      </w:r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DA" w:rsidRPr="002356D2">
        <w:rPr>
          <w:rFonts w:ascii="Times New Roman" w:hAnsi="Times New Roman" w:cs="Times New Roman"/>
          <w:sz w:val="24"/>
          <w:szCs w:val="24"/>
        </w:rPr>
        <w:t>болюсная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инъекция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</w:t>
      </w:r>
      <w:r w:rsidR="005113DA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113DA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7F2642" w:rsidRPr="002356D2">
        <w:rPr>
          <w:rFonts w:ascii="Times New Roman" w:hAnsi="Times New Roman" w:cs="Times New Roman"/>
          <w:sz w:val="24"/>
          <w:szCs w:val="24"/>
        </w:rPr>
        <w:t xml:space="preserve">с последующей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инфузией</w:t>
      </w:r>
      <w:proofErr w:type="spellEnd"/>
      <w:r w:rsidR="007F2642" w:rsidRPr="002356D2">
        <w:rPr>
          <w:rFonts w:ascii="Times New Roman" w:hAnsi="Times New Roman" w:cs="Times New Roman"/>
          <w:sz w:val="24"/>
          <w:szCs w:val="24"/>
        </w:rPr>
        <w:t xml:space="preserve"> в течение 18-24 часов превосходила плацебо</w:t>
      </w:r>
      <w:r w:rsidRPr="002356D2">
        <w:rPr>
          <w:rFonts w:ascii="Times New Roman" w:hAnsi="Times New Roman" w:cs="Times New Roman"/>
          <w:sz w:val="24"/>
          <w:szCs w:val="24"/>
        </w:rPr>
        <w:t>, приводя</w:t>
      </w:r>
      <w:r w:rsidR="007F2642" w:rsidRPr="002356D2">
        <w:rPr>
          <w:rFonts w:ascii="Times New Roman" w:hAnsi="Times New Roman" w:cs="Times New Roman"/>
          <w:sz w:val="24"/>
          <w:szCs w:val="24"/>
        </w:rPr>
        <w:t xml:space="preserve"> к снижению на </w:t>
      </w:r>
      <w:r w:rsidRPr="002356D2">
        <w:rPr>
          <w:rFonts w:ascii="Times New Roman" w:hAnsi="Times New Roman" w:cs="Times New Roman"/>
          <w:sz w:val="24"/>
          <w:szCs w:val="24"/>
        </w:rPr>
        <w:t>35%</w:t>
      </w:r>
      <w:r w:rsidR="007F2642" w:rsidRPr="002356D2">
        <w:rPr>
          <w:rFonts w:ascii="Times New Roman" w:hAnsi="Times New Roman" w:cs="Times New Roman"/>
          <w:sz w:val="24"/>
          <w:szCs w:val="24"/>
        </w:rPr>
        <w:t xml:space="preserve"> числа случаев смерти или ИМ через</w:t>
      </w:r>
      <w:r w:rsidRPr="002356D2">
        <w:rPr>
          <w:rFonts w:ascii="Times New Roman" w:hAnsi="Times New Roman" w:cs="Times New Roman"/>
          <w:sz w:val="24"/>
          <w:szCs w:val="24"/>
        </w:rPr>
        <w:t xml:space="preserve"> 30 дней. Одн</w:t>
      </w:r>
      <w:r w:rsidR="00E35D8E">
        <w:rPr>
          <w:rFonts w:ascii="Times New Roman" w:hAnsi="Times New Roman" w:cs="Times New Roman"/>
          <w:sz w:val="24"/>
          <w:szCs w:val="24"/>
        </w:rPr>
        <w:t>ако</w:t>
      </w:r>
      <w:r w:rsidR="007F2642" w:rsidRPr="002356D2">
        <w:rPr>
          <w:rFonts w:ascii="Times New Roman" w:hAnsi="Times New Roman" w:cs="Times New Roman"/>
          <w:sz w:val="24"/>
          <w:szCs w:val="24"/>
        </w:rPr>
        <w:t xml:space="preserve"> в исследовании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ESPRIT</w:t>
      </w:r>
      <w:r w:rsidR="007F2642" w:rsidRPr="002356D2">
        <w:rPr>
          <w:rFonts w:ascii="Times New Roman" w:hAnsi="Times New Roman" w:cs="Times New Roman"/>
          <w:sz w:val="24"/>
          <w:szCs w:val="24"/>
        </w:rPr>
        <w:t xml:space="preserve"> не изучали только </w:t>
      </w:r>
      <w:proofErr w:type="spellStart"/>
      <w:r w:rsidR="007F2642" w:rsidRPr="002356D2">
        <w:rPr>
          <w:rFonts w:ascii="Times New Roman" w:hAnsi="Times New Roman" w:cs="Times New Roman"/>
          <w:sz w:val="24"/>
          <w:szCs w:val="24"/>
        </w:rPr>
        <w:t>болюсное</w:t>
      </w:r>
      <w:proofErr w:type="spellEnd"/>
      <w:r w:rsidR="007F2642" w:rsidRPr="002356D2">
        <w:rPr>
          <w:rFonts w:ascii="Times New Roman" w:hAnsi="Times New Roman" w:cs="Times New Roman"/>
          <w:sz w:val="24"/>
          <w:szCs w:val="24"/>
        </w:rPr>
        <w:t xml:space="preserve"> введение или </w:t>
      </w:r>
      <w:proofErr w:type="gramStart"/>
      <w:r w:rsidR="007F2642" w:rsidRPr="002356D2">
        <w:rPr>
          <w:rFonts w:ascii="Times New Roman" w:hAnsi="Times New Roman" w:cs="Times New Roman"/>
          <w:sz w:val="24"/>
          <w:szCs w:val="24"/>
        </w:rPr>
        <w:t>кратковременную</w:t>
      </w:r>
      <w:proofErr w:type="gramEnd"/>
      <w:r w:rsidR="007F2642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642" w:rsidRPr="002356D2">
        <w:rPr>
          <w:rFonts w:ascii="Times New Roman" w:hAnsi="Times New Roman" w:cs="Times New Roman"/>
          <w:sz w:val="24"/>
          <w:szCs w:val="24"/>
        </w:rPr>
        <w:t>инфузию</w:t>
      </w:r>
      <w:proofErr w:type="spellEnd"/>
      <w:r w:rsidR="007F2642" w:rsidRPr="002356D2">
        <w:rPr>
          <w:rFonts w:ascii="Times New Roman" w:hAnsi="Times New Roman" w:cs="Times New Roman"/>
          <w:sz w:val="24"/>
          <w:szCs w:val="24"/>
        </w:rPr>
        <w:t>.</w:t>
      </w:r>
    </w:p>
    <w:p w:rsidR="00460A70" w:rsidRPr="002356D2" w:rsidRDefault="007F2642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 xml:space="preserve">Предлагаемое применение </w:t>
      </w:r>
      <w:proofErr w:type="spellStart"/>
      <w:r w:rsidRPr="002356D2">
        <w:rPr>
          <w:rFonts w:ascii="Times New Roman" w:hAnsi="Times New Roman" w:cs="Times New Roman"/>
          <w:b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="00460A70" w:rsidRPr="00235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60A70" w:rsidRPr="002356D2">
        <w:rPr>
          <w:rFonts w:ascii="Times New Roman" w:hAnsi="Times New Roman" w:cs="Times New Roman"/>
          <w:b/>
          <w:sz w:val="24"/>
          <w:szCs w:val="24"/>
        </w:rPr>
        <w:t>современном</w:t>
      </w:r>
      <w:proofErr w:type="gramEnd"/>
      <w:r w:rsidRPr="002356D2">
        <w:rPr>
          <w:rFonts w:ascii="Times New Roman" w:hAnsi="Times New Roman" w:cs="Times New Roman"/>
          <w:b/>
          <w:sz w:val="24"/>
          <w:szCs w:val="24"/>
        </w:rPr>
        <w:t xml:space="preserve"> не экстренном ЧКВ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Одним из возможных подходов является стратификация риска пациентов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на основании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клинической картины (стабильная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стенокарди</w:t>
      </w:r>
      <w:r w:rsidRPr="002356D2">
        <w:rPr>
          <w:rFonts w:ascii="Times New Roman" w:hAnsi="Times New Roman" w:cs="Times New Roman"/>
          <w:sz w:val="24"/>
          <w:szCs w:val="24"/>
        </w:rPr>
        <w:t>я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и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ОКС)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и </w:t>
      </w:r>
      <w:r w:rsidRPr="002356D2">
        <w:rPr>
          <w:rFonts w:ascii="Times New Roman" w:hAnsi="Times New Roman" w:cs="Times New Roman"/>
          <w:sz w:val="24"/>
          <w:szCs w:val="24"/>
        </w:rPr>
        <w:t xml:space="preserve">резервирование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эптифибатид</w:t>
      </w:r>
      <w:r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для пациентов с ОКС. Некоторые</w:t>
      </w:r>
      <w:r w:rsidRPr="002356D2">
        <w:rPr>
          <w:rFonts w:ascii="Times New Roman" w:hAnsi="Times New Roman" w:cs="Times New Roman"/>
          <w:sz w:val="24"/>
          <w:szCs w:val="24"/>
        </w:rPr>
        <w:t xml:space="preserve"> оперирующие хирурги м</w:t>
      </w:r>
      <w:r w:rsidR="00460A70" w:rsidRPr="002356D2">
        <w:rPr>
          <w:rFonts w:ascii="Times New Roman" w:hAnsi="Times New Roman" w:cs="Times New Roman"/>
          <w:sz w:val="24"/>
          <w:szCs w:val="24"/>
        </w:rPr>
        <w:t>огут также выбрать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эптифибатид</w:t>
      </w:r>
      <w:r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если коронарное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вмешательство является сложным (например,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бифур</w:t>
      </w:r>
      <w:r w:rsidRPr="002356D2">
        <w:rPr>
          <w:rFonts w:ascii="Times New Roman" w:hAnsi="Times New Roman" w:cs="Times New Roman"/>
          <w:sz w:val="24"/>
          <w:szCs w:val="24"/>
        </w:rPr>
        <w:t>кационные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поражения, длительные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поражения</w:t>
      </w:r>
      <w:r w:rsidRPr="002356D2">
        <w:rPr>
          <w:rFonts w:ascii="Times New Roman" w:hAnsi="Times New Roman" w:cs="Times New Roman"/>
          <w:sz w:val="24"/>
          <w:szCs w:val="24"/>
        </w:rPr>
        <w:t xml:space="preserve">, мелкие сосуды, выраженное отрицательное влияние </w:t>
      </w:r>
      <w:r w:rsidR="00460A70" w:rsidRPr="002356D2">
        <w:rPr>
          <w:rFonts w:ascii="Times New Roman" w:hAnsi="Times New Roman" w:cs="Times New Roman"/>
          <w:sz w:val="24"/>
          <w:szCs w:val="24"/>
        </w:rPr>
        <w:t>бляшки,</w:t>
      </w:r>
      <w:r w:rsidRPr="002356D2">
        <w:rPr>
          <w:rFonts w:ascii="Times New Roman" w:hAnsi="Times New Roman" w:cs="Times New Roman"/>
          <w:sz w:val="24"/>
          <w:szCs w:val="24"/>
        </w:rPr>
        <w:t xml:space="preserve"> сахарный диабет и так </w:t>
      </w:r>
      <w:r w:rsidR="00460A70" w:rsidRPr="002356D2">
        <w:rPr>
          <w:rFonts w:ascii="Times New Roman" w:hAnsi="Times New Roman" w:cs="Times New Roman"/>
          <w:sz w:val="24"/>
          <w:szCs w:val="24"/>
        </w:rPr>
        <w:t>далее.) Однако стратификация рисков является динамичным процессом, и</w:t>
      </w:r>
      <w:r w:rsidRPr="002356D2">
        <w:rPr>
          <w:rFonts w:ascii="Times New Roman" w:hAnsi="Times New Roman" w:cs="Times New Roman"/>
          <w:sz w:val="24"/>
          <w:szCs w:val="24"/>
        </w:rPr>
        <w:t xml:space="preserve">, 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возможно, будет легче предсказать краткосрочный </w:t>
      </w:r>
      <w:r w:rsidRPr="002356D2">
        <w:rPr>
          <w:rFonts w:ascii="Times New Roman" w:hAnsi="Times New Roman" w:cs="Times New Roman"/>
          <w:sz w:val="24"/>
          <w:szCs w:val="24"/>
        </w:rPr>
        <w:t xml:space="preserve">исход </w:t>
      </w:r>
      <w:r w:rsidR="00460A70" w:rsidRPr="002356D2">
        <w:rPr>
          <w:rFonts w:ascii="Times New Roman" w:hAnsi="Times New Roman" w:cs="Times New Roman"/>
          <w:sz w:val="24"/>
          <w:szCs w:val="24"/>
        </w:rPr>
        <w:t>после завершения процедур ЧКВ. Предыдущие исследования показали,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то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460A70" w:rsidRPr="002356D2">
        <w:rPr>
          <w:rFonts w:ascii="Times New Roman" w:hAnsi="Times New Roman" w:cs="Times New Roman"/>
          <w:sz w:val="24"/>
          <w:szCs w:val="24"/>
        </w:rPr>
        <w:t>профилактическая польза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применения ингибиторов ГП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является эффективно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й, </w:t>
      </w:r>
      <w:r w:rsidRPr="002356D2">
        <w:rPr>
          <w:rFonts w:ascii="Times New Roman" w:hAnsi="Times New Roman" w:cs="Times New Roman"/>
          <w:sz w:val="24"/>
          <w:szCs w:val="24"/>
        </w:rPr>
        <w:t xml:space="preserve">их применение в качестве резервного препарата является менее эффективным </w:t>
      </w:r>
      <w:r w:rsidR="00460A70" w:rsidRPr="002356D2">
        <w:rPr>
          <w:rFonts w:ascii="Times New Roman" w:hAnsi="Times New Roman" w:cs="Times New Roman"/>
          <w:sz w:val="24"/>
          <w:szCs w:val="24"/>
        </w:rPr>
        <w:t>(4,30).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460A70" w:rsidRPr="002356D2">
        <w:rPr>
          <w:rFonts w:ascii="Times New Roman" w:hAnsi="Times New Roman" w:cs="Times New Roman"/>
          <w:sz w:val="24"/>
          <w:szCs w:val="24"/>
        </w:rPr>
        <w:t>Таким образом, наше исследование поддерживает</w:t>
      </w:r>
      <w:r w:rsidRPr="002356D2">
        <w:rPr>
          <w:rFonts w:ascii="Times New Roman" w:hAnsi="Times New Roman" w:cs="Times New Roman"/>
          <w:sz w:val="24"/>
          <w:szCs w:val="24"/>
        </w:rPr>
        <w:t xml:space="preserve"> раннее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прекращение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70" w:rsidRPr="002356D2">
        <w:rPr>
          <w:rFonts w:ascii="Times New Roman" w:hAnsi="Times New Roman" w:cs="Times New Roman"/>
          <w:sz w:val="24"/>
          <w:szCs w:val="24"/>
        </w:rPr>
        <w:t>эптифибатида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, если ЧКВ прошло успешно и без осложнений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. Фармацевтическая стоимость за полный курс </w:t>
      </w:r>
      <w:r w:rsidRPr="002356D2">
        <w:rPr>
          <w:rFonts w:ascii="Times New Roman" w:hAnsi="Times New Roman" w:cs="Times New Roman"/>
          <w:sz w:val="24"/>
          <w:szCs w:val="24"/>
        </w:rPr>
        <w:t xml:space="preserve">лечения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эптифибатидом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составляет примерно </w:t>
      </w:r>
      <w:r w:rsidR="00460A70" w:rsidRPr="002356D2">
        <w:rPr>
          <w:rFonts w:ascii="Times New Roman" w:hAnsi="Times New Roman" w:cs="Times New Roman"/>
          <w:sz w:val="24"/>
          <w:szCs w:val="24"/>
        </w:rPr>
        <w:t>450 долла</w:t>
      </w:r>
      <w:r w:rsidRPr="002356D2">
        <w:rPr>
          <w:rFonts w:ascii="Times New Roman" w:hAnsi="Times New Roman" w:cs="Times New Roman"/>
          <w:sz w:val="24"/>
          <w:szCs w:val="24"/>
        </w:rPr>
        <w:t xml:space="preserve">ров США на пациента со средней массой тела в </w:t>
      </w:r>
      <w:r w:rsidR="00460A70" w:rsidRPr="002356D2">
        <w:rPr>
          <w:rFonts w:ascii="Times New Roman" w:hAnsi="Times New Roman" w:cs="Times New Roman"/>
          <w:sz w:val="24"/>
          <w:szCs w:val="24"/>
        </w:rPr>
        <w:t>наш</w:t>
      </w:r>
      <w:r w:rsidRPr="002356D2">
        <w:rPr>
          <w:rFonts w:ascii="Times New Roman" w:hAnsi="Times New Roman" w:cs="Times New Roman"/>
          <w:sz w:val="24"/>
          <w:szCs w:val="24"/>
        </w:rPr>
        <w:t>ей больнице</w:t>
      </w:r>
      <w:r w:rsidR="00460A70" w:rsidRPr="002356D2">
        <w:rPr>
          <w:rFonts w:ascii="Times New Roman" w:hAnsi="Times New Roman" w:cs="Times New Roman"/>
          <w:sz w:val="24"/>
          <w:szCs w:val="24"/>
        </w:rPr>
        <w:t xml:space="preserve">. </w:t>
      </w:r>
      <w:r w:rsidRPr="002356D2">
        <w:rPr>
          <w:rFonts w:ascii="Times New Roman" w:hAnsi="Times New Roman" w:cs="Times New Roman"/>
          <w:sz w:val="24"/>
          <w:szCs w:val="24"/>
        </w:rPr>
        <w:t xml:space="preserve">При кратковременной схеме введения большинство пациентов могут получать лечение с введением дозы, составляющей одну треть от общей дозы, и это будет экономически эффективным. При применении кратковременного введения также можно свести к минимуму риск кровотечений. </w:t>
      </w:r>
      <w:r w:rsidR="00460A70" w:rsidRPr="002356D2">
        <w:rPr>
          <w:rFonts w:ascii="Times New Roman" w:hAnsi="Times New Roman" w:cs="Times New Roman"/>
          <w:sz w:val="24"/>
          <w:szCs w:val="24"/>
        </w:rPr>
        <w:t>Другой разумный подход заключается в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применении </w:t>
      </w:r>
      <w:proofErr w:type="spellStart"/>
      <w:r w:rsidR="0005523C" w:rsidRPr="002356D2">
        <w:rPr>
          <w:rFonts w:ascii="Times New Roman" w:hAnsi="Times New Roman" w:cs="Times New Roman"/>
          <w:sz w:val="24"/>
          <w:szCs w:val="24"/>
        </w:rPr>
        <w:t>б</w:t>
      </w:r>
      <w:r w:rsidR="00460A70" w:rsidRPr="002356D2">
        <w:rPr>
          <w:rFonts w:ascii="Times New Roman" w:hAnsi="Times New Roman" w:cs="Times New Roman"/>
          <w:sz w:val="24"/>
          <w:szCs w:val="24"/>
        </w:rPr>
        <w:t>ивалирудина</w:t>
      </w:r>
      <w:proofErr w:type="spellEnd"/>
      <w:r w:rsidR="00460A70" w:rsidRPr="002356D2">
        <w:rPr>
          <w:rFonts w:ascii="Times New Roman" w:hAnsi="Times New Roman" w:cs="Times New Roman"/>
          <w:sz w:val="24"/>
          <w:szCs w:val="24"/>
        </w:rPr>
        <w:t xml:space="preserve"> в большинстве случаев.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Ограничения исследования</w:t>
      </w:r>
      <w:r w:rsidRPr="002356D2">
        <w:rPr>
          <w:rFonts w:ascii="Times New Roman" w:hAnsi="Times New Roman" w:cs="Times New Roman"/>
          <w:sz w:val="24"/>
          <w:szCs w:val="24"/>
        </w:rPr>
        <w:t>. Ключевым критерием нашего исследования является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«успешное» проведение ЧКВ «без осложнений». Оперирующий хирург </w:t>
      </w:r>
      <w:r w:rsidRPr="002356D2">
        <w:rPr>
          <w:rFonts w:ascii="Times New Roman" w:hAnsi="Times New Roman" w:cs="Times New Roman"/>
          <w:sz w:val="24"/>
          <w:szCs w:val="24"/>
        </w:rPr>
        <w:t>должен быть уверен, что ангиографический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исход будет удовлетворительным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без </w:t>
      </w:r>
      <w:r w:rsidR="0005523C" w:rsidRPr="002356D2">
        <w:rPr>
          <w:rFonts w:ascii="Times New Roman" w:hAnsi="Times New Roman" w:cs="Times New Roman"/>
          <w:sz w:val="24"/>
          <w:szCs w:val="24"/>
        </w:rPr>
        <w:t>о</w:t>
      </w:r>
      <w:r w:rsidRPr="002356D2">
        <w:rPr>
          <w:rFonts w:ascii="Times New Roman" w:hAnsi="Times New Roman" w:cs="Times New Roman"/>
          <w:sz w:val="24"/>
          <w:szCs w:val="24"/>
        </w:rPr>
        <w:t>сложнений</w:t>
      </w:r>
      <w:r w:rsidR="0005523C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которые требуют 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длительного ингибирования ГП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05523C" w:rsidRPr="002356D2">
        <w:rPr>
          <w:rFonts w:ascii="Times New Roman" w:hAnsi="Times New Roman" w:cs="Times New Roman"/>
          <w:sz w:val="24"/>
          <w:szCs w:val="24"/>
        </w:rPr>
        <w:t xml:space="preserve">, такие как </w:t>
      </w:r>
      <w:proofErr w:type="spellStart"/>
      <w:r w:rsidR="0005523C" w:rsidRPr="002356D2">
        <w:rPr>
          <w:rFonts w:ascii="Times New Roman" w:hAnsi="Times New Roman" w:cs="Times New Roman"/>
          <w:sz w:val="24"/>
          <w:szCs w:val="24"/>
        </w:rPr>
        <w:t>внутрикоронарный</w:t>
      </w:r>
      <w:proofErr w:type="spellEnd"/>
      <w:r w:rsidR="0005523C" w:rsidRPr="002356D2">
        <w:rPr>
          <w:rFonts w:ascii="Times New Roman" w:hAnsi="Times New Roman" w:cs="Times New Roman"/>
          <w:sz w:val="24"/>
          <w:szCs w:val="24"/>
        </w:rPr>
        <w:t xml:space="preserve"> тромб или «незапечатанное» расслоение</w:t>
      </w:r>
      <w:r w:rsidRPr="002356D2">
        <w:rPr>
          <w:rFonts w:ascii="Times New Roman" w:hAnsi="Times New Roman" w:cs="Times New Roman"/>
          <w:sz w:val="24"/>
          <w:szCs w:val="24"/>
        </w:rPr>
        <w:t xml:space="preserve">. Мы </w:t>
      </w:r>
      <w:r w:rsidR="0005523C" w:rsidRPr="002356D2">
        <w:rPr>
          <w:rFonts w:ascii="Times New Roman" w:hAnsi="Times New Roman" w:cs="Times New Roman"/>
          <w:sz w:val="24"/>
          <w:szCs w:val="24"/>
        </w:rPr>
        <w:t>не изучали пациентов с острыми формами заболевания, например, с острым ИМ</w:t>
      </w:r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рефрактерн</w:t>
      </w:r>
      <w:r w:rsidR="0005523C" w:rsidRPr="002356D2">
        <w:rPr>
          <w:rFonts w:ascii="Times New Roman" w:hAnsi="Times New Roman" w:cs="Times New Roman"/>
          <w:sz w:val="24"/>
          <w:szCs w:val="24"/>
        </w:rPr>
        <w:t>ой ишемией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или нарушение</w:t>
      </w:r>
      <w:r w:rsidR="0005523C" w:rsidRPr="002356D2">
        <w:rPr>
          <w:rFonts w:ascii="Times New Roman" w:hAnsi="Times New Roman" w:cs="Times New Roman"/>
          <w:sz w:val="24"/>
          <w:szCs w:val="24"/>
        </w:rPr>
        <w:t>м</w:t>
      </w:r>
      <w:r w:rsidRPr="002356D2">
        <w:rPr>
          <w:rFonts w:ascii="Times New Roman" w:hAnsi="Times New Roman" w:cs="Times New Roman"/>
          <w:sz w:val="24"/>
          <w:szCs w:val="24"/>
        </w:rPr>
        <w:t xml:space="preserve"> гемодинамики. Все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наши пациенты с ОКС 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2356D2">
        <w:rPr>
          <w:rFonts w:ascii="Times New Roman" w:hAnsi="Times New Roman" w:cs="Times New Roman"/>
          <w:sz w:val="24"/>
          <w:szCs w:val="24"/>
        </w:rPr>
        <w:t>стабилизирова</w:t>
      </w:r>
      <w:r w:rsidR="0005523C" w:rsidRPr="002356D2">
        <w:rPr>
          <w:rFonts w:ascii="Times New Roman" w:hAnsi="Times New Roman" w:cs="Times New Roman"/>
          <w:sz w:val="24"/>
          <w:szCs w:val="24"/>
        </w:rPr>
        <w:t>ны</w:t>
      </w:r>
      <w:r w:rsidRPr="002356D2">
        <w:rPr>
          <w:rFonts w:ascii="Times New Roman" w:hAnsi="Times New Roman" w:cs="Times New Roman"/>
          <w:sz w:val="24"/>
          <w:szCs w:val="24"/>
        </w:rPr>
        <w:t xml:space="preserve"> до включения.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Таким образом, наши результаты могут быть неприменимы к пациентам с ОКС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, которые подверглись </w:t>
      </w:r>
      <w:r w:rsidRPr="002356D2">
        <w:rPr>
          <w:rFonts w:ascii="Times New Roman" w:hAnsi="Times New Roman" w:cs="Times New Roman"/>
          <w:sz w:val="24"/>
          <w:szCs w:val="24"/>
        </w:rPr>
        <w:t>вмешательству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в очень ранние сроки</w:t>
      </w:r>
      <w:r w:rsidRPr="002356D2">
        <w:rPr>
          <w:rFonts w:ascii="Times New Roman" w:hAnsi="Times New Roman" w:cs="Times New Roman"/>
          <w:sz w:val="24"/>
          <w:szCs w:val="24"/>
        </w:rPr>
        <w:t xml:space="preserve"> (в течение нескольких часов)</w:t>
      </w:r>
      <w:r w:rsidR="0005523C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или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к тем, у кого сохраняется боль в груди. Частота встречаемости ишемического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мионекроз</w:t>
      </w:r>
      <w:r w:rsidR="0005523C" w:rsidRPr="002356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после ЧКВ </w:t>
      </w:r>
      <w:r w:rsidRPr="002356D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2356D2">
        <w:rPr>
          <w:rFonts w:ascii="Times New Roman" w:hAnsi="Times New Roman" w:cs="Times New Roman"/>
          <w:sz w:val="24"/>
          <w:szCs w:val="24"/>
        </w:rPr>
        <w:t>18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часов, 28,3%) был</w:t>
      </w:r>
      <w:r w:rsidR="0005523C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ниже, чем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ожидалось при написании протокола </w:t>
      </w:r>
      <w:r w:rsidRPr="002356D2">
        <w:rPr>
          <w:rFonts w:ascii="Times New Roman" w:hAnsi="Times New Roman" w:cs="Times New Roman"/>
          <w:sz w:val="24"/>
          <w:szCs w:val="24"/>
        </w:rPr>
        <w:t>(50%) (31,32)</w:t>
      </w:r>
      <w:r w:rsidR="0005523C" w:rsidRPr="002356D2">
        <w:rPr>
          <w:rFonts w:ascii="Times New Roman" w:hAnsi="Times New Roman" w:cs="Times New Roman"/>
          <w:sz w:val="24"/>
          <w:szCs w:val="24"/>
        </w:rPr>
        <w:t>,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это, </w:t>
      </w:r>
      <w:r w:rsidRPr="002356D2">
        <w:rPr>
          <w:rFonts w:ascii="Times New Roman" w:hAnsi="Times New Roman" w:cs="Times New Roman"/>
          <w:sz w:val="24"/>
          <w:szCs w:val="24"/>
        </w:rPr>
        <w:t>вероятно, связано с тем, что пациенты с неоптимальным</w:t>
      </w:r>
      <w:r w:rsidR="0005523C" w:rsidRPr="002356D2">
        <w:rPr>
          <w:rFonts w:ascii="Times New Roman" w:hAnsi="Times New Roman" w:cs="Times New Roman"/>
          <w:sz w:val="24"/>
          <w:szCs w:val="24"/>
        </w:rPr>
        <w:t>и результатами ЧКВ не были включены</w:t>
      </w:r>
      <w:r w:rsidRPr="002356D2">
        <w:rPr>
          <w:rFonts w:ascii="Times New Roman" w:hAnsi="Times New Roman" w:cs="Times New Roman"/>
          <w:sz w:val="24"/>
          <w:szCs w:val="24"/>
        </w:rPr>
        <w:t>. В результате нашего исследования не хватало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мощности для обнаружения </w:t>
      </w:r>
      <w:r w:rsidRPr="002356D2">
        <w:rPr>
          <w:rFonts w:ascii="Times New Roman" w:hAnsi="Times New Roman" w:cs="Times New Roman"/>
          <w:sz w:val="24"/>
          <w:szCs w:val="24"/>
        </w:rPr>
        <w:t>небольши</w:t>
      </w:r>
      <w:r w:rsidR="0005523C" w:rsidRPr="002356D2">
        <w:rPr>
          <w:rFonts w:ascii="Times New Roman" w:hAnsi="Times New Roman" w:cs="Times New Roman"/>
          <w:sz w:val="24"/>
          <w:szCs w:val="24"/>
        </w:rPr>
        <w:t>х</w:t>
      </w:r>
      <w:r w:rsidRPr="002356D2">
        <w:rPr>
          <w:rFonts w:ascii="Times New Roman" w:hAnsi="Times New Roman" w:cs="Times New Roman"/>
          <w:sz w:val="24"/>
          <w:szCs w:val="24"/>
        </w:rPr>
        <w:t xml:space="preserve"> раз</w:t>
      </w:r>
      <w:r w:rsidR="0005523C" w:rsidRPr="002356D2">
        <w:rPr>
          <w:rFonts w:ascii="Times New Roman" w:hAnsi="Times New Roman" w:cs="Times New Roman"/>
          <w:sz w:val="24"/>
          <w:szCs w:val="24"/>
        </w:rPr>
        <w:t>личий между 2 группами лечения.</w:t>
      </w:r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Хотя заранее оговоренная верхняя граница не меньшей эффективности, равная </w:t>
      </w:r>
      <w:r w:rsidRPr="002356D2">
        <w:rPr>
          <w:rFonts w:ascii="Times New Roman" w:hAnsi="Times New Roman" w:cs="Times New Roman"/>
          <w:sz w:val="24"/>
          <w:szCs w:val="24"/>
        </w:rPr>
        <w:t>10%</w:t>
      </w:r>
      <w:r w:rsidR="0005523C" w:rsidRPr="002356D2">
        <w:rPr>
          <w:rFonts w:ascii="Times New Roman" w:hAnsi="Times New Roman" w:cs="Times New Roman"/>
          <w:sz w:val="24"/>
          <w:szCs w:val="24"/>
        </w:rPr>
        <w:t>, не была превышена, р</w:t>
      </w:r>
      <w:r w:rsidRPr="002356D2">
        <w:rPr>
          <w:rFonts w:ascii="Times New Roman" w:hAnsi="Times New Roman" w:cs="Times New Roman"/>
          <w:sz w:val="24"/>
          <w:szCs w:val="24"/>
        </w:rPr>
        <w:t>езультаты следует интерпретировать с некоторо</w:t>
      </w:r>
      <w:r w:rsidR="0005523C" w:rsidRPr="002356D2">
        <w:rPr>
          <w:rFonts w:ascii="Times New Roman" w:hAnsi="Times New Roman" w:cs="Times New Roman"/>
          <w:sz w:val="24"/>
          <w:szCs w:val="24"/>
        </w:rPr>
        <w:t>й оговоркой ввиду низкой частоты явлений</w:t>
      </w:r>
      <w:r w:rsidRPr="002356D2">
        <w:rPr>
          <w:rFonts w:ascii="Times New Roman" w:hAnsi="Times New Roman" w:cs="Times New Roman"/>
          <w:sz w:val="24"/>
          <w:szCs w:val="24"/>
        </w:rPr>
        <w:t>. Ретроспективный анализ показал верхнюю границу 95%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доверительного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интервал</w:t>
      </w:r>
      <w:r w:rsidR="0005523C" w:rsidRPr="002356D2">
        <w:rPr>
          <w:rFonts w:ascii="Times New Roman" w:hAnsi="Times New Roman" w:cs="Times New Roman"/>
          <w:sz w:val="24"/>
          <w:szCs w:val="24"/>
        </w:rPr>
        <w:t>а</w:t>
      </w:r>
      <w:r w:rsidRPr="002356D2">
        <w:rPr>
          <w:rFonts w:ascii="Times New Roman" w:hAnsi="Times New Roman" w:cs="Times New Roman"/>
          <w:sz w:val="24"/>
          <w:szCs w:val="24"/>
        </w:rPr>
        <w:t xml:space="preserve"> для первичной конечной точки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, равную </w:t>
      </w:r>
      <w:r w:rsidRPr="002356D2">
        <w:rPr>
          <w:rFonts w:ascii="Times New Roman" w:hAnsi="Times New Roman" w:cs="Times New Roman"/>
          <w:sz w:val="24"/>
          <w:szCs w:val="24"/>
        </w:rPr>
        <w:t>7,8%,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что мы считаем прие</w:t>
      </w:r>
      <w:r w:rsidR="0005523C" w:rsidRPr="002356D2">
        <w:rPr>
          <w:rFonts w:ascii="Times New Roman" w:hAnsi="Times New Roman" w:cs="Times New Roman"/>
          <w:sz w:val="24"/>
          <w:szCs w:val="24"/>
        </w:rPr>
        <w:t>млемой клинической границей. А</w:t>
      </w:r>
      <w:r w:rsidRPr="002356D2">
        <w:rPr>
          <w:rFonts w:ascii="Times New Roman" w:hAnsi="Times New Roman" w:cs="Times New Roman"/>
          <w:sz w:val="24"/>
          <w:szCs w:val="24"/>
        </w:rPr>
        <w:t>бсолютная разница межд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у 2 группами лечения при использовании критериев уровня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I был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а умеренной - 1,8%, и она также </w:t>
      </w:r>
      <w:r w:rsidRPr="002356D2">
        <w:rPr>
          <w:rFonts w:ascii="Times New Roman" w:hAnsi="Times New Roman" w:cs="Times New Roman"/>
          <w:sz w:val="24"/>
          <w:szCs w:val="24"/>
        </w:rPr>
        <w:t>был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а невелика при использовании </w:t>
      </w:r>
      <w:r w:rsidRPr="002356D2">
        <w:rPr>
          <w:rFonts w:ascii="Times New Roman" w:hAnsi="Times New Roman" w:cs="Times New Roman"/>
          <w:sz w:val="24"/>
          <w:szCs w:val="24"/>
        </w:rPr>
        <w:t>более строги</w:t>
      </w:r>
      <w:r w:rsidR="0005523C" w:rsidRPr="002356D2">
        <w:rPr>
          <w:rFonts w:ascii="Times New Roman" w:hAnsi="Times New Roman" w:cs="Times New Roman"/>
          <w:sz w:val="24"/>
          <w:szCs w:val="24"/>
        </w:rPr>
        <w:t>х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05523C" w:rsidRPr="002356D2">
        <w:rPr>
          <w:rFonts w:ascii="Times New Roman" w:hAnsi="Times New Roman" w:cs="Times New Roman"/>
          <w:sz w:val="24"/>
          <w:szCs w:val="24"/>
        </w:rPr>
        <w:t>ев КФК-</w:t>
      </w:r>
      <w:proofErr w:type="gramStart"/>
      <w:r w:rsidR="0005523C" w:rsidRPr="002356D2">
        <w:rPr>
          <w:rFonts w:ascii="Times New Roman" w:hAnsi="Times New Roman" w:cs="Times New Roman"/>
          <w:sz w:val="24"/>
          <w:szCs w:val="24"/>
        </w:rPr>
        <w:t>MB</w:t>
      </w:r>
      <w:proofErr w:type="gramEnd"/>
      <w:r w:rsidR="0005523C" w:rsidRPr="002356D2">
        <w:rPr>
          <w:rFonts w:ascii="Times New Roman" w:hAnsi="Times New Roman" w:cs="Times New Roman"/>
          <w:sz w:val="24"/>
          <w:szCs w:val="24"/>
        </w:rPr>
        <w:t xml:space="preserve"> (&gt;</w:t>
      </w:r>
      <w:r w:rsidR="00E35D8E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3</w:t>
      </w:r>
      <w:r w:rsidR="0005523C" w:rsidRPr="002356D2">
        <w:rPr>
          <w:rFonts w:ascii="Times New Roman" w:hAnsi="Times New Roman" w:cs="Times New Roman"/>
          <w:sz w:val="24"/>
          <w:szCs w:val="24"/>
        </w:rPr>
        <w:t xml:space="preserve"> раз выше верхней границы нормы) - </w:t>
      </w:r>
      <w:r w:rsidRPr="002356D2">
        <w:rPr>
          <w:rFonts w:ascii="Times New Roman" w:hAnsi="Times New Roman" w:cs="Times New Roman"/>
          <w:sz w:val="24"/>
          <w:szCs w:val="24"/>
        </w:rPr>
        <w:t>0,3%.</w:t>
      </w:r>
    </w:p>
    <w:p w:rsidR="00460A70" w:rsidRPr="002356D2" w:rsidRDefault="0005523C" w:rsidP="00460A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В</w:t>
      </w:r>
      <w:r w:rsidR="00460A70" w:rsidRPr="002356D2">
        <w:rPr>
          <w:rFonts w:ascii="Times New Roman" w:hAnsi="Times New Roman" w:cs="Times New Roman"/>
          <w:b/>
          <w:sz w:val="24"/>
          <w:szCs w:val="24"/>
        </w:rPr>
        <w:t>ыводы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После успешного и несложного не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 экстренного ЧКВ </w:t>
      </w:r>
      <w:r w:rsidRPr="002356D2">
        <w:rPr>
          <w:rFonts w:ascii="Times New Roman" w:hAnsi="Times New Roman" w:cs="Times New Roman"/>
          <w:sz w:val="24"/>
          <w:szCs w:val="24"/>
        </w:rPr>
        <w:t>с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стентирование</w:t>
      </w:r>
      <w:r w:rsidR="0029399F" w:rsidRPr="002356D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9399F" w:rsidRPr="002356D2">
        <w:rPr>
          <w:rFonts w:ascii="Times New Roman" w:hAnsi="Times New Roman" w:cs="Times New Roman"/>
          <w:sz w:val="24"/>
          <w:szCs w:val="24"/>
        </w:rPr>
        <w:t xml:space="preserve"> длительность </w:t>
      </w:r>
      <w:proofErr w:type="spellStart"/>
      <w:r w:rsidR="0029399F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29399F"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9F" w:rsidRPr="002356D2">
        <w:rPr>
          <w:rFonts w:ascii="Times New Roman" w:hAnsi="Times New Roman" w:cs="Times New Roman"/>
          <w:sz w:val="24"/>
          <w:szCs w:val="24"/>
        </w:rPr>
        <w:t>э</w:t>
      </w:r>
      <w:r w:rsidRPr="002356D2">
        <w:rPr>
          <w:rFonts w:ascii="Times New Roman" w:hAnsi="Times New Roman" w:cs="Times New Roman"/>
          <w:sz w:val="24"/>
          <w:szCs w:val="24"/>
        </w:rPr>
        <w:t>птифибатида</w:t>
      </w:r>
      <w:proofErr w:type="spellEnd"/>
      <w:r w:rsidR="0029399F" w:rsidRPr="002356D2">
        <w:rPr>
          <w:rFonts w:ascii="Times New Roman" w:hAnsi="Times New Roman" w:cs="Times New Roman"/>
          <w:sz w:val="24"/>
          <w:szCs w:val="24"/>
        </w:rPr>
        <w:t xml:space="preserve"> после процедуры </w:t>
      </w:r>
      <w:r w:rsidRPr="002356D2">
        <w:rPr>
          <w:rFonts w:ascii="Times New Roman" w:hAnsi="Times New Roman" w:cs="Times New Roman"/>
          <w:sz w:val="24"/>
          <w:szCs w:val="24"/>
        </w:rPr>
        <w:t>может быть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безопасно сокращ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ена </w:t>
      </w:r>
      <w:r w:rsidRPr="002356D2">
        <w:rPr>
          <w:rFonts w:ascii="Times New Roman" w:hAnsi="Times New Roman" w:cs="Times New Roman"/>
          <w:sz w:val="24"/>
          <w:szCs w:val="24"/>
        </w:rPr>
        <w:t>до 2 ч, и не уступает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 по эффективности стандартной 18-часовой </w:t>
      </w:r>
      <w:proofErr w:type="spellStart"/>
      <w:r w:rsidR="0029399F" w:rsidRPr="002356D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29399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 xml:space="preserve">в предотвращении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перипроцедурных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ишемич</w:t>
      </w:r>
      <w:r w:rsidR="0029399F" w:rsidRPr="002356D2">
        <w:rPr>
          <w:rFonts w:ascii="Times New Roman" w:hAnsi="Times New Roman" w:cs="Times New Roman"/>
          <w:sz w:val="24"/>
          <w:szCs w:val="24"/>
        </w:rPr>
        <w:t>еских явлений</w:t>
      </w:r>
      <w:r w:rsidRPr="002356D2">
        <w:rPr>
          <w:rFonts w:ascii="Times New Roman" w:hAnsi="Times New Roman" w:cs="Times New Roman"/>
          <w:sz w:val="24"/>
          <w:szCs w:val="24"/>
        </w:rPr>
        <w:t xml:space="preserve">. 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Кратковременная схема введения </w:t>
      </w:r>
      <w:r w:rsidRPr="002356D2">
        <w:rPr>
          <w:rFonts w:ascii="Times New Roman" w:hAnsi="Times New Roman" w:cs="Times New Roman"/>
          <w:sz w:val="24"/>
          <w:szCs w:val="24"/>
        </w:rPr>
        <w:t xml:space="preserve">позволит снизить фармацевтические расходы, а также снизить вероятность 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356D2">
        <w:rPr>
          <w:rFonts w:ascii="Times New Roman" w:hAnsi="Times New Roman" w:cs="Times New Roman"/>
          <w:sz w:val="24"/>
          <w:szCs w:val="24"/>
        </w:rPr>
        <w:t>сильно</w:t>
      </w:r>
      <w:r w:rsidR="0029399F" w:rsidRPr="002356D2">
        <w:rPr>
          <w:rFonts w:ascii="Times New Roman" w:hAnsi="Times New Roman" w:cs="Times New Roman"/>
          <w:sz w:val="24"/>
          <w:szCs w:val="24"/>
        </w:rPr>
        <w:t>го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кровотечени</w:t>
      </w:r>
      <w:r w:rsidR="0029399F" w:rsidRPr="002356D2">
        <w:rPr>
          <w:rFonts w:ascii="Times New Roman" w:hAnsi="Times New Roman" w:cs="Times New Roman"/>
          <w:sz w:val="24"/>
          <w:szCs w:val="24"/>
        </w:rPr>
        <w:t>я после процедуры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</w:p>
    <w:p w:rsidR="00460A70" w:rsidRPr="002356D2" w:rsidRDefault="0029399F" w:rsidP="00460A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>Благодарности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sz w:val="24"/>
          <w:szCs w:val="24"/>
        </w:rPr>
        <w:t>Авторы с благодарностью отмечают научный и кардиологический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 средний медицинский </w:t>
      </w:r>
      <w:r w:rsidRPr="002356D2">
        <w:rPr>
          <w:rFonts w:ascii="Times New Roman" w:hAnsi="Times New Roman" w:cs="Times New Roman"/>
          <w:sz w:val="24"/>
          <w:szCs w:val="24"/>
        </w:rPr>
        <w:t>персонал за неоценимый вклад в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460A70" w:rsidRPr="002356D2" w:rsidRDefault="00460A70" w:rsidP="00460A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2">
        <w:rPr>
          <w:rFonts w:ascii="Times New Roman" w:hAnsi="Times New Roman" w:cs="Times New Roman"/>
          <w:b/>
          <w:sz w:val="24"/>
          <w:szCs w:val="24"/>
        </w:rPr>
        <w:t xml:space="preserve">Запросы на </w:t>
      </w:r>
      <w:r w:rsidR="0029399F" w:rsidRPr="002356D2">
        <w:rPr>
          <w:rFonts w:ascii="Times New Roman" w:hAnsi="Times New Roman" w:cs="Times New Roman"/>
          <w:b/>
          <w:sz w:val="24"/>
          <w:szCs w:val="24"/>
        </w:rPr>
        <w:t xml:space="preserve">копирование </w:t>
      </w:r>
      <w:r w:rsidRPr="002356D2">
        <w:rPr>
          <w:rFonts w:ascii="Times New Roman" w:hAnsi="Times New Roman" w:cs="Times New Roman"/>
          <w:b/>
          <w:sz w:val="24"/>
          <w:szCs w:val="24"/>
        </w:rPr>
        <w:t>и корреспонденция</w:t>
      </w:r>
      <w:r w:rsidRPr="002356D2">
        <w:rPr>
          <w:rFonts w:ascii="Times New Roman" w:hAnsi="Times New Roman" w:cs="Times New Roman"/>
          <w:sz w:val="24"/>
          <w:szCs w:val="24"/>
        </w:rPr>
        <w:t xml:space="preserve">: доктор Энтони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Фунг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 лаборатория</w:t>
      </w:r>
      <w:r w:rsidRPr="002356D2">
        <w:rPr>
          <w:rFonts w:ascii="Times New Roman" w:hAnsi="Times New Roman" w:cs="Times New Roman"/>
          <w:sz w:val="24"/>
          <w:szCs w:val="24"/>
        </w:rPr>
        <w:t xml:space="preserve"> катетеризации сердца, </w:t>
      </w:r>
      <w:r w:rsidR="0029399F" w:rsidRPr="002356D2">
        <w:rPr>
          <w:rFonts w:ascii="Times New Roman" w:hAnsi="Times New Roman" w:cs="Times New Roman"/>
          <w:sz w:val="24"/>
          <w:szCs w:val="24"/>
        </w:rPr>
        <w:t>многопрофильная больница г. Ванкувер,</w:t>
      </w:r>
      <w:r w:rsidRPr="002356D2">
        <w:rPr>
          <w:rFonts w:ascii="Times New Roman" w:hAnsi="Times New Roman" w:cs="Times New Roman"/>
          <w:sz w:val="24"/>
          <w:szCs w:val="24"/>
        </w:rPr>
        <w:t xml:space="preserve"> Университет Британской Колумбии, 2775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Laurel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 xml:space="preserve">, 9th </w:t>
      </w:r>
      <w:proofErr w:type="spellStart"/>
      <w:r w:rsidRPr="002356D2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2356D2">
        <w:rPr>
          <w:rFonts w:ascii="Times New Roman" w:hAnsi="Times New Roman" w:cs="Times New Roman"/>
          <w:sz w:val="24"/>
          <w:szCs w:val="24"/>
        </w:rPr>
        <w:t>,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 Ванкувер, Британская Колумбия </w:t>
      </w:r>
      <w:r w:rsidRPr="002356D2">
        <w:rPr>
          <w:rFonts w:ascii="Times New Roman" w:hAnsi="Times New Roman" w:cs="Times New Roman"/>
          <w:sz w:val="24"/>
          <w:szCs w:val="24"/>
        </w:rPr>
        <w:t xml:space="preserve">V5Z 1M9, </w:t>
      </w:r>
      <w:r w:rsidR="0029399F" w:rsidRPr="002356D2">
        <w:rPr>
          <w:rFonts w:ascii="Times New Roman" w:hAnsi="Times New Roman" w:cs="Times New Roman"/>
          <w:sz w:val="24"/>
          <w:szCs w:val="24"/>
        </w:rPr>
        <w:t>Канада</w:t>
      </w:r>
      <w:r w:rsidRPr="002356D2">
        <w:rPr>
          <w:rFonts w:ascii="Times New Roman" w:hAnsi="Times New Roman" w:cs="Times New Roman"/>
          <w:sz w:val="24"/>
          <w:szCs w:val="24"/>
        </w:rPr>
        <w:t>. Электронная почта:</w:t>
      </w:r>
      <w:r w:rsidR="0029399F" w:rsidRPr="002356D2">
        <w:rPr>
          <w:rFonts w:ascii="Times New Roman" w:hAnsi="Times New Roman" w:cs="Times New Roman"/>
          <w:sz w:val="24"/>
          <w:szCs w:val="24"/>
        </w:rPr>
        <w:t xml:space="preserve"> </w:t>
      </w:r>
      <w:r w:rsidRPr="002356D2">
        <w:rPr>
          <w:rFonts w:ascii="Times New Roman" w:hAnsi="Times New Roman" w:cs="Times New Roman"/>
          <w:sz w:val="24"/>
          <w:szCs w:val="24"/>
        </w:rPr>
        <w:t>funga@interchange.ubc.ca.</w:t>
      </w:r>
    </w:p>
    <w:sectPr w:rsidR="00460A70" w:rsidRPr="002356D2" w:rsidSect="00FC37D9"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C9" w:rsidRDefault="000F3BC9" w:rsidP="00FC37D9">
      <w:pPr>
        <w:spacing w:after="0" w:line="240" w:lineRule="auto"/>
      </w:pPr>
      <w:r>
        <w:separator/>
      </w:r>
    </w:p>
  </w:endnote>
  <w:endnote w:type="continuationSeparator" w:id="0">
    <w:p w:rsidR="000F3BC9" w:rsidRDefault="000F3BC9" w:rsidP="00FC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D2" w:rsidRPr="00C948C5" w:rsidRDefault="002356D2" w:rsidP="002356D2">
    <w:pPr>
      <w:pStyle w:val="Footer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Из</w:t>
    </w:r>
    <w:r w:rsidRPr="00C948C5">
      <w:rPr>
        <w:rFonts w:ascii="Times New Roman" w:hAnsi="Times New Roman" w:cs="Times New Roman"/>
        <w:sz w:val="20"/>
        <w:szCs w:val="20"/>
      </w:rPr>
      <w:t xml:space="preserve"> *</w:t>
    </w:r>
    <w:r>
      <w:rPr>
        <w:rFonts w:ascii="Times New Roman" w:hAnsi="Times New Roman" w:cs="Times New Roman"/>
        <w:sz w:val="20"/>
        <w:szCs w:val="20"/>
      </w:rPr>
      <w:t>многопрофильной</w:t>
    </w:r>
    <w:r w:rsidRPr="00C948C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больницы</w:t>
    </w:r>
    <w:r w:rsidRPr="00C948C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г</w:t>
    </w:r>
    <w:r w:rsidRPr="00C948C5">
      <w:rPr>
        <w:rFonts w:ascii="Times New Roman" w:hAnsi="Times New Roman" w:cs="Times New Roman"/>
        <w:sz w:val="20"/>
        <w:szCs w:val="20"/>
      </w:rPr>
      <w:t xml:space="preserve">. </w:t>
    </w:r>
    <w:r>
      <w:rPr>
        <w:rFonts w:ascii="Times New Roman" w:hAnsi="Times New Roman" w:cs="Times New Roman"/>
        <w:sz w:val="20"/>
        <w:szCs w:val="20"/>
      </w:rPr>
      <w:t xml:space="preserve">Ванкувер и </w:t>
    </w:r>
    <w:r w:rsidRPr="00C948C5">
      <w:rPr>
        <w:rFonts w:ascii="Times New Roman" w:hAnsi="Times New Roman" w:cs="Times New Roman"/>
        <w:sz w:val="20"/>
        <w:szCs w:val="20"/>
      </w:rPr>
      <w:t>†</w:t>
    </w:r>
    <w:r>
      <w:rPr>
        <w:rFonts w:ascii="Times New Roman" w:hAnsi="Times New Roman" w:cs="Times New Roman"/>
        <w:sz w:val="20"/>
        <w:szCs w:val="20"/>
      </w:rPr>
      <w:t>больницы св. Павла</w:t>
    </w:r>
    <w:r w:rsidRPr="00C948C5">
      <w:rPr>
        <w:rFonts w:ascii="Times New Roman" w:hAnsi="Times New Roman" w:cs="Times New Roman"/>
        <w:sz w:val="20"/>
        <w:szCs w:val="20"/>
      </w:rPr>
      <w:t>,</w:t>
    </w:r>
    <w:r>
      <w:rPr>
        <w:rFonts w:ascii="Times New Roman" w:hAnsi="Times New Roman" w:cs="Times New Roman"/>
        <w:sz w:val="20"/>
        <w:szCs w:val="20"/>
      </w:rPr>
      <w:t xml:space="preserve"> Ванкувер, Британская Колумбия, Канада</w:t>
    </w:r>
    <w:r w:rsidRPr="00C948C5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 xml:space="preserve"> Это исследование было финансировано частично многопрофильной больницей г. Ванкувер и Фондом больницы при Университете Британской Колумбии</w:t>
    </w:r>
    <w:r w:rsidRPr="00C948C5">
      <w:rPr>
        <w:rFonts w:ascii="Times New Roman" w:hAnsi="Times New Roman" w:cs="Times New Roman"/>
        <w:sz w:val="20"/>
        <w:szCs w:val="20"/>
      </w:rPr>
      <w:t>,</w:t>
    </w:r>
    <w:r>
      <w:rPr>
        <w:rFonts w:ascii="Times New Roman" w:hAnsi="Times New Roman" w:cs="Times New Roman"/>
        <w:sz w:val="20"/>
        <w:szCs w:val="20"/>
      </w:rPr>
      <w:t xml:space="preserve"> Фондом исследований в области кардиологии №</w:t>
    </w:r>
    <w:r w:rsidRPr="00C948C5">
      <w:rPr>
        <w:rFonts w:ascii="Times New Roman" w:hAnsi="Times New Roman" w:cs="Times New Roman"/>
        <w:sz w:val="20"/>
        <w:szCs w:val="20"/>
      </w:rPr>
      <w:t xml:space="preserve">11011500, 2006. </w:t>
    </w:r>
    <w:r>
      <w:rPr>
        <w:rFonts w:ascii="Times New Roman" w:hAnsi="Times New Roman" w:cs="Times New Roman"/>
        <w:sz w:val="20"/>
        <w:szCs w:val="20"/>
      </w:rPr>
      <w:t>Кардиологическое</w:t>
    </w:r>
    <w:r w:rsidRPr="00C948C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отделение</w:t>
    </w:r>
    <w:r w:rsidRPr="00C948C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многопрофильной</w:t>
    </w:r>
    <w:r w:rsidRPr="00C948C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больницы</w:t>
    </w:r>
    <w:r w:rsidRPr="00C948C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г</w:t>
    </w:r>
    <w:r w:rsidRPr="00C948C5">
      <w:rPr>
        <w:rFonts w:ascii="Times New Roman" w:hAnsi="Times New Roman" w:cs="Times New Roman"/>
        <w:sz w:val="20"/>
        <w:szCs w:val="20"/>
      </w:rPr>
      <w:t xml:space="preserve">. </w:t>
    </w:r>
    <w:r>
      <w:rPr>
        <w:rFonts w:ascii="Times New Roman" w:hAnsi="Times New Roman" w:cs="Times New Roman"/>
        <w:sz w:val="20"/>
        <w:szCs w:val="20"/>
      </w:rPr>
      <w:t xml:space="preserve">Ванкувер получало неограниченные образовательные гранты от компаний </w:t>
    </w:r>
    <w:proofErr w:type="spellStart"/>
    <w:r>
      <w:rPr>
        <w:rFonts w:ascii="Times New Roman" w:hAnsi="Times New Roman" w:cs="Times New Roman"/>
        <w:sz w:val="20"/>
        <w:szCs w:val="20"/>
      </w:rPr>
      <w:t>Шеринг</w:t>
    </w:r>
    <w:proofErr w:type="spellEnd"/>
    <w:r>
      <w:rPr>
        <w:rFonts w:ascii="Times New Roman" w:hAnsi="Times New Roman" w:cs="Times New Roman"/>
        <w:sz w:val="20"/>
        <w:szCs w:val="20"/>
      </w:rPr>
      <w:t xml:space="preserve"> и </w:t>
    </w:r>
    <w:proofErr w:type="spellStart"/>
    <w:r>
      <w:rPr>
        <w:rFonts w:ascii="Times New Roman" w:hAnsi="Times New Roman" w:cs="Times New Roman"/>
        <w:sz w:val="20"/>
        <w:szCs w:val="20"/>
      </w:rPr>
      <w:t>Санофи-Авентис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r w:rsidRPr="00C948C5">
      <w:rPr>
        <w:rFonts w:ascii="Times New Roman" w:hAnsi="Times New Roman" w:cs="Times New Roman"/>
        <w:sz w:val="20"/>
        <w:szCs w:val="20"/>
      </w:rPr>
      <w:t>(&gt;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C948C5">
      <w:rPr>
        <w:rFonts w:ascii="Times New Roman" w:hAnsi="Times New Roman" w:cs="Times New Roman"/>
        <w:sz w:val="20"/>
        <w:szCs w:val="20"/>
      </w:rPr>
      <w:t>$10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C948C5">
      <w:rPr>
        <w:rFonts w:ascii="Times New Roman" w:hAnsi="Times New Roman" w:cs="Times New Roman"/>
        <w:sz w:val="20"/>
        <w:szCs w:val="20"/>
      </w:rPr>
      <w:t xml:space="preserve">000) </w:t>
    </w:r>
    <w:r>
      <w:rPr>
        <w:rFonts w:ascii="Times New Roman" w:hAnsi="Times New Roman" w:cs="Times New Roman"/>
        <w:sz w:val="20"/>
        <w:szCs w:val="20"/>
      </w:rPr>
      <w:t xml:space="preserve">на проведение Конференции по интервенционной кардиологии </w:t>
    </w:r>
    <w:r w:rsidRPr="00FC37D9">
      <w:rPr>
        <w:rFonts w:ascii="Times New Roman" w:hAnsi="Times New Roman" w:cs="Times New Roman"/>
        <w:sz w:val="20"/>
        <w:szCs w:val="20"/>
        <w:lang w:val="en-US"/>
      </w:rPr>
      <w:t>UBC</w:t>
    </w:r>
    <w:r>
      <w:rPr>
        <w:rFonts w:ascii="Times New Roman" w:hAnsi="Times New Roman" w:cs="Times New Roman"/>
        <w:sz w:val="20"/>
        <w:szCs w:val="20"/>
      </w:rPr>
      <w:t xml:space="preserve"> в </w:t>
    </w:r>
    <w:r w:rsidRPr="00C948C5">
      <w:rPr>
        <w:rFonts w:ascii="Times New Roman" w:hAnsi="Times New Roman" w:cs="Times New Roman"/>
        <w:sz w:val="20"/>
        <w:szCs w:val="20"/>
      </w:rPr>
      <w:t>2006</w:t>
    </w:r>
    <w:r>
      <w:rPr>
        <w:rFonts w:ascii="Times New Roman" w:hAnsi="Times New Roman" w:cs="Times New Roman"/>
        <w:sz w:val="20"/>
        <w:szCs w:val="20"/>
      </w:rPr>
      <w:t xml:space="preserve"> г</w:t>
    </w:r>
    <w:r w:rsidRPr="00C948C5">
      <w:rPr>
        <w:rFonts w:ascii="Times New Roman" w:hAnsi="Times New Roman" w:cs="Times New Roman"/>
        <w:sz w:val="20"/>
        <w:szCs w:val="20"/>
      </w:rPr>
      <w:t>.</w:t>
    </w:r>
  </w:p>
  <w:p w:rsidR="002356D2" w:rsidRDefault="002356D2" w:rsidP="002356D2">
    <w:pPr>
      <w:pStyle w:val="Footer"/>
      <w:jc w:val="both"/>
    </w:pPr>
    <w:r>
      <w:rPr>
        <w:rFonts w:ascii="Times New Roman" w:hAnsi="Times New Roman" w:cs="Times New Roman"/>
        <w:sz w:val="20"/>
        <w:szCs w:val="20"/>
      </w:rPr>
      <w:t>Рукопись</w:t>
    </w:r>
    <w:r w:rsidRPr="00C948C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получена</w:t>
    </w:r>
    <w:r w:rsidRPr="00C948C5">
      <w:rPr>
        <w:rFonts w:ascii="Times New Roman" w:hAnsi="Times New Roman" w:cs="Times New Roman"/>
        <w:sz w:val="20"/>
        <w:szCs w:val="20"/>
      </w:rPr>
      <w:t xml:space="preserve"> 15 </w:t>
    </w:r>
    <w:r>
      <w:rPr>
        <w:rFonts w:ascii="Times New Roman" w:hAnsi="Times New Roman" w:cs="Times New Roman"/>
        <w:sz w:val="20"/>
        <w:szCs w:val="20"/>
      </w:rPr>
      <w:t>апреля</w:t>
    </w:r>
    <w:r w:rsidRPr="00C948C5">
      <w:rPr>
        <w:rFonts w:ascii="Times New Roman" w:hAnsi="Times New Roman" w:cs="Times New Roman"/>
        <w:sz w:val="20"/>
        <w:szCs w:val="20"/>
      </w:rPr>
      <w:t xml:space="preserve"> 2008 </w:t>
    </w:r>
    <w:r>
      <w:rPr>
        <w:rFonts w:ascii="Times New Roman" w:hAnsi="Times New Roman" w:cs="Times New Roman"/>
        <w:sz w:val="20"/>
        <w:szCs w:val="20"/>
      </w:rPr>
      <w:t>г</w:t>
    </w:r>
    <w:r w:rsidRPr="00C948C5">
      <w:rPr>
        <w:rFonts w:ascii="Times New Roman" w:hAnsi="Times New Roman" w:cs="Times New Roman"/>
        <w:sz w:val="20"/>
        <w:szCs w:val="20"/>
      </w:rPr>
      <w:t>.;</w:t>
    </w:r>
    <w:r>
      <w:rPr>
        <w:rFonts w:ascii="Times New Roman" w:hAnsi="Times New Roman" w:cs="Times New Roman"/>
        <w:sz w:val="20"/>
        <w:szCs w:val="20"/>
      </w:rPr>
      <w:t xml:space="preserve"> пересмотренная рукопись получена </w:t>
    </w:r>
    <w:r w:rsidRPr="00C948C5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сентября </w:t>
    </w:r>
    <w:r w:rsidRPr="00FC37D9">
      <w:rPr>
        <w:rFonts w:ascii="Times New Roman" w:hAnsi="Times New Roman" w:cs="Times New Roman"/>
        <w:sz w:val="20"/>
        <w:szCs w:val="20"/>
      </w:rPr>
      <w:t>2008</w:t>
    </w:r>
    <w:r>
      <w:rPr>
        <w:rFonts w:ascii="Times New Roman" w:hAnsi="Times New Roman" w:cs="Times New Roman"/>
        <w:sz w:val="20"/>
        <w:szCs w:val="20"/>
      </w:rPr>
      <w:t xml:space="preserve"> г.</w:t>
    </w:r>
    <w:r w:rsidRPr="00FC37D9">
      <w:rPr>
        <w:rFonts w:ascii="Times New Roman" w:hAnsi="Times New Roman" w:cs="Times New Roman"/>
        <w:sz w:val="20"/>
        <w:szCs w:val="20"/>
      </w:rPr>
      <w:t>,</w:t>
    </w:r>
    <w:r>
      <w:rPr>
        <w:rFonts w:ascii="Times New Roman" w:hAnsi="Times New Roman" w:cs="Times New Roman"/>
        <w:sz w:val="20"/>
        <w:szCs w:val="20"/>
      </w:rPr>
      <w:t xml:space="preserve"> принята 8 сентября 2008 г</w:t>
    </w:r>
    <w:r w:rsidRPr="00FC37D9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C9" w:rsidRDefault="000F3BC9" w:rsidP="00FC37D9">
      <w:pPr>
        <w:spacing w:after="0" w:line="240" w:lineRule="auto"/>
      </w:pPr>
      <w:r>
        <w:separator/>
      </w:r>
    </w:p>
  </w:footnote>
  <w:footnote w:type="continuationSeparator" w:id="0">
    <w:p w:rsidR="000F3BC9" w:rsidRDefault="000F3BC9" w:rsidP="00FC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1798"/>
    <w:multiLevelType w:val="hybridMultilevel"/>
    <w:tmpl w:val="E5B262FC"/>
    <w:lvl w:ilvl="0" w:tplc="D42AF7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45018"/>
    <w:multiLevelType w:val="hybridMultilevel"/>
    <w:tmpl w:val="E5B262FC"/>
    <w:lvl w:ilvl="0" w:tplc="D42AF7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B1B37"/>
    <w:multiLevelType w:val="hybridMultilevel"/>
    <w:tmpl w:val="780A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B13E9"/>
    <w:multiLevelType w:val="hybridMultilevel"/>
    <w:tmpl w:val="3C501938"/>
    <w:lvl w:ilvl="0" w:tplc="18A86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70"/>
    <w:rsid w:val="00015D0F"/>
    <w:rsid w:val="00053208"/>
    <w:rsid w:val="0005523C"/>
    <w:rsid w:val="0006650A"/>
    <w:rsid w:val="000E075E"/>
    <w:rsid w:val="000F3BC9"/>
    <w:rsid w:val="001355AE"/>
    <w:rsid w:val="001652F2"/>
    <w:rsid w:val="00173F3D"/>
    <w:rsid w:val="0018486F"/>
    <w:rsid w:val="001E176C"/>
    <w:rsid w:val="002356D2"/>
    <w:rsid w:val="0029399F"/>
    <w:rsid w:val="002A5111"/>
    <w:rsid w:val="002D1A28"/>
    <w:rsid w:val="00304AF7"/>
    <w:rsid w:val="003A1858"/>
    <w:rsid w:val="003A1B6D"/>
    <w:rsid w:val="003C0458"/>
    <w:rsid w:val="00447F97"/>
    <w:rsid w:val="00460A70"/>
    <w:rsid w:val="004B1EA8"/>
    <w:rsid w:val="004F38C1"/>
    <w:rsid w:val="0050495D"/>
    <w:rsid w:val="005113DA"/>
    <w:rsid w:val="00604BDB"/>
    <w:rsid w:val="006050CE"/>
    <w:rsid w:val="00641FDF"/>
    <w:rsid w:val="006B3B46"/>
    <w:rsid w:val="006C237B"/>
    <w:rsid w:val="007041BB"/>
    <w:rsid w:val="007F2642"/>
    <w:rsid w:val="0080720B"/>
    <w:rsid w:val="00812DDA"/>
    <w:rsid w:val="00837626"/>
    <w:rsid w:val="008922E8"/>
    <w:rsid w:val="009A471F"/>
    <w:rsid w:val="009A6148"/>
    <w:rsid w:val="009F38DA"/>
    <w:rsid w:val="00B54457"/>
    <w:rsid w:val="00BD3EA9"/>
    <w:rsid w:val="00C948C5"/>
    <w:rsid w:val="00D03F41"/>
    <w:rsid w:val="00D7376C"/>
    <w:rsid w:val="00D91B78"/>
    <w:rsid w:val="00E00F97"/>
    <w:rsid w:val="00E35D8E"/>
    <w:rsid w:val="00EA2FB4"/>
    <w:rsid w:val="00F63E60"/>
    <w:rsid w:val="00F913BC"/>
    <w:rsid w:val="00FC37D9"/>
    <w:rsid w:val="00FE4D86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D9"/>
  </w:style>
  <w:style w:type="paragraph" w:styleId="Footer">
    <w:name w:val="footer"/>
    <w:basedOn w:val="Normal"/>
    <w:link w:val="FooterChar"/>
    <w:uiPriority w:val="99"/>
    <w:unhideWhenUsed/>
    <w:rsid w:val="00FC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D9"/>
  </w:style>
  <w:style w:type="paragraph" w:styleId="ListParagraph">
    <w:name w:val="List Paragraph"/>
    <w:basedOn w:val="Normal"/>
    <w:uiPriority w:val="34"/>
    <w:qFormat/>
    <w:rsid w:val="00173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D9"/>
  </w:style>
  <w:style w:type="paragraph" w:styleId="Footer">
    <w:name w:val="footer"/>
    <w:basedOn w:val="Normal"/>
    <w:link w:val="FooterChar"/>
    <w:uiPriority w:val="99"/>
    <w:unhideWhenUsed/>
    <w:rsid w:val="00FC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D9"/>
  </w:style>
  <w:style w:type="paragraph" w:styleId="ListParagraph">
    <w:name w:val="List Paragraph"/>
    <w:basedOn w:val="Normal"/>
    <w:uiPriority w:val="34"/>
    <w:qFormat/>
    <w:rsid w:val="00173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4816</Words>
  <Characters>30696</Characters>
  <Application>Microsoft Office Word</Application>
  <DocSecurity>0</DocSecurity>
  <Lines>690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зак. №540, 2018 г.</dc:description>
  <cp:lastModifiedBy/>
  <cp:revision>1</cp:revision>
  <dcterms:created xsi:type="dcterms:W3CDTF">2018-09-24T21:41:00Z</dcterms:created>
  <dcterms:modified xsi:type="dcterms:W3CDTF">2018-09-24T21:56:00Z</dcterms:modified>
</cp:coreProperties>
</file>